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before="6" w:line="360" w:lineRule="auto"/>
        <w:jc w:val="center"/>
        <w:rPr>
          <w:rFonts w:ascii="Aileron Thin" w:cs="Aileron Thin" w:eastAsia="Aileron Thin" w:hAnsi="Aileron Thin"/>
          <w:sz w:val="32"/>
          <w:szCs w:val="32"/>
        </w:rPr>
      </w:pPr>
      <w:r w:rsidDel="00000000" w:rsidR="00000000" w:rsidRPr="00000000">
        <w:rPr>
          <w:rFonts w:ascii="Aileron Thin" w:cs="Aileron Thin" w:eastAsia="Aileron Thin" w:hAnsi="Aileron Thin"/>
          <w:b w:val="1"/>
          <w:sz w:val="32"/>
          <w:szCs w:val="32"/>
          <w:rtl w:val="0"/>
        </w:rPr>
        <w:t xml:space="preserve">FIBROBLAST SKIN AND BEAUTY WHOLESALE PRICE LIST</w:t>
      </w:r>
      <w:r w:rsidDel="00000000" w:rsidR="00000000" w:rsidRPr="00000000">
        <w:rPr>
          <w:rtl w:val="0"/>
        </w:rPr>
      </w:r>
    </w:p>
    <w:p w:rsidR="00000000" w:rsidDel="00000000" w:rsidP="00000000" w:rsidRDefault="00000000" w:rsidRPr="00000000" w14:paraId="00000003">
      <w:pPr>
        <w:rPr>
          <w:rFonts w:ascii="Aileron Thin" w:cs="Aileron Thin" w:eastAsia="Aileron Thin" w:hAnsi="Aileron Thin"/>
        </w:rPr>
      </w:pPr>
      <w:r w:rsidDel="00000000" w:rsidR="00000000" w:rsidRPr="00000000">
        <w:rPr>
          <w:rtl w:val="0"/>
        </w:rPr>
      </w:r>
    </w:p>
    <w:tbl>
      <w:tblPr>
        <w:tblStyle w:val="Table1"/>
        <w:tblW w:w="14885.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96"/>
        <w:gridCol w:w="4643"/>
        <w:gridCol w:w="5146"/>
        <w:tblGridChange w:id="0">
          <w:tblGrid>
            <w:gridCol w:w="5096"/>
            <w:gridCol w:w="4643"/>
            <w:gridCol w:w="5146"/>
          </w:tblGrid>
        </w:tblGridChange>
      </w:tblGrid>
      <w:tr>
        <w:trPr>
          <w:cantSplit w:val="0"/>
          <w:tblHeader w:val="0"/>
        </w:trPr>
        <w:tc>
          <w:tcPr>
            <w:shd w:fill="fbe5d5" w:val="clear"/>
          </w:tcPr>
          <w:p w:rsidR="00000000" w:rsidDel="00000000" w:rsidP="00000000" w:rsidRDefault="00000000" w:rsidRPr="00000000" w14:paraId="00000004">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color w:val="2e5496"/>
                <w:sz w:val="28"/>
                <w:szCs w:val="28"/>
                <w:rtl w:val="0"/>
              </w:rPr>
              <w:t xml:space="preserve">PRODUCT</w:t>
            </w:r>
            <w:r w:rsidDel="00000000" w:rsidR="00000000" w:rsidRPr="00000000">
              <w:rPr>
                <w:rtl w:val="0"/>
              </w:rPr>
            </w:r>
          </w:p>
        </w:tc>
        <w:tc>
          <w:tcPr>
            <w:shd w:fill="fbe5d5" w:val="clear"/>
          </w:tcPr>
          <w:p w:rsidR="00000000" w:rsidDel="00000000" w:rsidP="00000000" w:rsidRDefault="00000000" w:rsidRPr="00000000" w14:paraId="00000005">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color w:val="2e5496"/>
                <w:sz w:val="28"/>
                <w:szCs w:val="28"/>
                <w:rtl w:val="0"/>
              </w:rPr>
              <w:t xml:space="preserve">RETAIL PRICE</w:t>
            </w:r>
            <w:r w:rsidDel="00000000" w:rsidR="00000000" w:rsidRPr="00000000">
              <w:rPr>
                <w:rtl w:val="0"/>
              </w:rPr>
            </w:r>
          </w:p>
        </w:tc>
        <w:tc>
          <w:tcPr>
            <w:shd w:fill="fbe5d5" w:val="clear"/>
          </w:tcPr>
          <w:p w:rsidR="00000000" w:rsidDel="00000000" w:rsidP="00000000" w:rsidRDefault="00000000" w:rsidRPr="00000000" w14:paraId="00000006">
            <w:pPr>
              <w:jc w:val="center"/>
              <w:rPr>
                <w:rFonts w:ascii="Aileron Thin" w:cs="Aileron Thin" w:eastAsia="Aileron Thin" w:hAnsi="Aileron Thin"/>
                <w:b w:val="1"/>
                <w:color w:val="2e5496"/>
                <w:sz w:val="28"/>
                <w:szCs w:val="28"/>
              </w:rPr>
            </w:pPr>
            <w:r w:rsidDel="00000000" w:rsidR="00000000" w:rsidRPr="00000000">
              <w:rPr>
                <w:rFonts w:ascii="Aileron Thin" w:cs="Aileron Thin" w:eastAsia="Aileron Thin" w:hAnsi="Aileron Thin"/>
                <w:b w:val="1"/>
                <w:color w:val="2e5496"/>
                <w:sz w:val="28"/>
                <w:szCs w:val="28"/>
                <w:rtl w:val="0"/>
              </w:rPr>
              <w:t xml:space="preserve">WHOLESALE PRICE </w:t>
            </w:r>
          </w:p>
          <w:p w:rsidR="00000000" w:rsidDel="00000000" w:rsidP="00000000" w:rsidRDefault="00000000" w:rsidRPr="00000000" w14:paraId="00000007">
            <w:pPr>
              <w:jc w:val="center"/>
              <w:rPr>
                <w:rFonts w:ascii="Aileron Thin" w:cs="Aileron Thin" w:eastAsia="Aileron Thin" w:hAnsi="Aileron Thin"/>
                <w:b w:val="1"/>
                <w:color w:val="2e5496"/>
                <w:sz w:val="21"/>
                <w:szCs w:val="21"/>
                <w:u w:val="single"/>
              </w:rPr>
            </w:pPr>
            <w:r w:rsidDel="00000000" w:rsidR="00000000" w:rsidRPr="00000000">
              <w:rPr>
                <w:rFonts w:ascii="Aileron Thin" w:cs="Aileron Thin" w:eastAsia="Aileron Thin" w:hAnsi="Aileron Thin"/>
                <w:b w:val="1"/>
                <w:color w:val="2e5496"/>
                <w:sz w:val="21"/>
                <w:szCs w:val="21"/>
                <w:u w:val="single"/>
                <w:rtl w:val="0"/>
              </w:rPr>
              <w:t xml:space="preserve">(APPLIES WHEN PURCHASING MORE THAN 1 UNIT)</w:t>
            </w:r>
          </w:p>
          <w:p w:rsidR="00000000" w:rsidDel="00000000" w:rsidP="00000000" w:rsidRDefault="00000000" w:rsidRPr="00000000" w14:paraId="00000008">
            <w:pPr>
              <w:jc w:val="center"/>
              <w:rPr>
                <w:rFonts w:ascii="Aileron Thin" w:cs="Aileron Thin" w:eastAsia="Aileron Thin" w:hAnsi="Aileron Thin"/>
                <w:b w:val="1"/>
                <w:color w:val="2e5496"/>
                <w:sz w:val="21"/>
                <w:szCs w:val="21"/>
                <w:u w:val="single"/>
              </w:rPr>
            </w:pPr>
            <w:r w:rsidDel="00000000" w:rsidR="00000000" w:rsidRPr="00000000">
              <w:rPr>
                <w:rtl w:val="0"/>
              </w:rPr>
            </w:r>
          </w:p>
        </w:tc>
      </w:tr>
      <w:tr>
        <w:trPr>
          <w:cantSplit w:val="0"/>
          <w:tblHeader w:val="0"/>
        </w:trPr>
        <w:tc>
          <w:tcPr/>
          <w:p w:rsidR="00000000" w:rsidDel="00000000" w:rsidP="00000000" w:rsidRDefault="00000000" w:rsidRPr="00000000" w14:paraId="00000009">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CLEANSE BOTTLE</w:t>
            </w:r>
          </w:p>
          <w:p w:rsidR="00000000" w:rsidDel="00000000" w:rsidP="00000000" w:rsidRDefault="00000000" w:rsidRPr="00000000" w14:paraId="0000000A">
            <w:pPr>
              <w:rPr>
                <w:rFonts w:ascii="Aileron Thin" w:cs="Aileron Thin" w:eastAsia="Aileron Thin" w:hAnsi="Aileron Thin"/>
              </w:rPr>
            </w:pPr>
            <w:r w:rsidDel="00000000" w:rsidR="00000000" w:rsidRPr="00000000">
              <w:rPr>
                <w:rFonts w:ascii="Aileron Thin" w:cs="Aileron Thin" w:eastAsia="Aileron Thin" w:hAnsi="Aileron Thin"/>
                <w:rtl w:val="0"/>
              </w:rPr>
              <w:t xml:space="preserve">(100 ML)</w:t>
            </w:r>
          </w:p>
          <w:p w:rsidR="00000000" w:rsidDel="00000000" w:rsidP="00000000" w:rsidRDefault="00000000" w:rsidRPr="00000000" w14:paraId="0000000B">
            <w:pPr>
              <w:jc w:val="center"/>
              <w:rPr>
                <w:rFonts w:ascii="Aileron Thin" w:cs="Aileron Thin" w:eastAsia="Aileron Thin" w:hAnsi="Aileron Thin"/>
              </w:rPr>
            </w:pPr>
            <w:r w:rsidDel="00000000" w:rsidR="00000000" w:rsidRPr="00000000">
              <w:rPr>
                <w:rFonts w:ascii="Aileron Thin" w:cs="Aileron Thin" w:eastAsia="Aileron Thin" w:hAnsi="Aileron Thin"/>
              </w:rPr>
              <w:drawing>
                <wp:inline distB="0" distT="0" distL="0" distR="0">
                  <wp:extent cx="1286495" cy="2264687"/>
                  <wp:effectExtent b="0" l="0" r="0" t="0"/>
                  <wp:docPr id="52" name="image2.jpg"/>
                  <a:graphic>
                    <a:graphicData uri="http://schemas.openxmlformats.org/drawingml/2006/picture">
                      <pic:pic>
                        <pic:nvPicPr>
                          <pic:cNvPr id="0" name="image2.jpg"/>
                          <pic:cNvPicPr preferRelativeResize="0"/>
                        </pic:nvPicPr>
                        <pic:blipFill>
                          <a:blip r:embed="rId7"/>
                          <a:srcRect b="13705" l="15539" r="15410" t="5266"/>
                          <a:stretch>
                            <a:fillRect/>
                          </a:stretch>
                        </pic:blipFill>
                        <pic:spPr>
                          <a:xfrm>
                            <a:off x="0" y="0"/>
                            <a:ext cx="1286495" cy="2264687"/>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rFonts w:ascii="Aileron Thin" w:cs="Aileron Thin" w:eastAsia="Aileron Thin" w:hAnsi="Aileron Thin"/>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all skin</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treatments on clients and for equipment.</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Cleanse is a cleaning agent. To be used to</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sterilise equipment, device or to clean the client’s skin.</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Fonts w:ascii="inherit" w:cs="inherit" w:eastAsia="inherit" w:hAnsi="inherit"/>
                <w:b w:val="1"/>
                <w:i w:val="0"/>
                <w:smallCaps w:val="0"/>
                <w:strike w:val="0"/>
                <w:color w:val="2e2e2e"/>
                <w:sz w:val="21"/>
                <w:szCs w:val="21"/>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Product Benefits:</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Clinically proven to clean the surface of the skin.</w:t>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Cleans and sterilises equipment.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skin treatments:</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prior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to skin treatments to remove makeup, numbing cream and other bacteria. Cleanse is important to use with</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Fibroblast Plasma Pen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and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Skin Needling</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treatments prior to commencing the actual treatment.</w:t>
            </w:r>
          </w:p>
          <w:p w:rsidR="00000000" w:rsidDel="00000000" w:rsidP="00000000" w:rsidRDefault="00000000" w:rsidRPr="00000000" w14:paraId="00000019">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01A">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1B">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1C">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1D">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1E">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1F">
            <w:pPr>
              <w:jc w:val="center"/>
              <w:rPr>
                <w:rFonts w:ascii="Aileron Thin" w:cs="Aileron Thin" w:eastAsia="Aileron Thin" w:hAnsi="Aileron Thin"/>
                <w:b w:val="1"/>
              </w:rPr>
            </w:pPr>
            <w:r w:rsidDel="00000000" w:rsidR="00000000" w:rsidRPr="00000000">
              <w:rPr>
                <w:rFonts w:ascii="Aileron Thin" w:cs="Aileron Thin" w:eastAsia="Aileron Thin" w:hAnsi="Aileron Thin"/>
                <w:b w:val="1"/>
                <w:sz w:val="28"/>
                <w:szCs w:val="28"/>
                <w:rtl w:val="0"/>
              </w:rPr>
              <w:t xml:space="preserve">$30.00 per unit </w:t>
            </w:r>
            <w:r w:rsidDel="00000000" w:rsidR="00000000" w:rsidRPr="00000000">
              <w:rPr>
                <w:rFonts w:ascii="Aileron Thin" w:cs="Aileron Thin" w:eastAsia="Aileron Thin" w:hAnsi="Aileron Thin"/>
                <w:b w:val="1"/>
                <w:i w:val="1"/>
                <w:sz w:val="28"/>
                <w:szCs w:val="28"/>
                <w:rtl w:val="0"/>
              </w:rPr>
              <w:t xml:space="preserve">(100ml)</w:t>
            </w:r>
            <w:r w:rsidDel="00000000" w:rsidR="00000000" w:rsidRPr="00000000">
              <w:rPr>
                <w:rtl w:val="0"/>
              </w:rPr>
            </w:r>
          </w:p>
        </w:tc>
        <w:tc>
          <w:tcPr/>
          <w:p w:rsidR="00000000" w:rsidDel="00000000" w:rsidP="00000000" w:rsidRDefault="00000000" w:rsidRPr="00000000" w14:paraId="0000002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2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2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2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2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25">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$25.00 per unit</w:t>
            </w:r>
          </w:p>
          <w:p w:rsidR="00000000" w:rsidDel="00000000" w:rsidP="00000000" w:rsidRDefault="00000000" w:rsidRPr="00000000" w14:paraId="00000026">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$22.50 per unit</w:t>
            </w:r>
          </w:p>
        </w:tc>
      </w:tr>
      <w:tr>
        <w:trPr>
          <w:cantSplit w:val="0"/>
          <w:tblHeader w:val="0"/>
        </w:trPr>
        <w:tc>
          <w:tcPr/>
          <w:p w:rsidR="00000000" w:rsidDel="00000000" w:rsidP="00000000" w:rsidRDefault="00000000" w:rsidRPr="00000000" w14:paraId="00000027">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HEAL BOTTLE</w:t>
            </w:r>
          </w:p>
          <w:p w:rsidR="00000000" w:rsidDel="00000000" w:rsidP="00000000" w:rsidRDefault="00000000" w:rsidRPr="00000000" w14:paraId="00000028">
            <w:pPr>
              <w:rPr>
                <w:rFonts w:ascii="Aileron Thin" w:cs="Aileron Thin" w:eastAsia="Aileron Thin" w:hAnsi="Aileron Thin"/>
              </w:rPr>
            </w:pPr>
            <w:r w:rsidDel="00000000" w:rsidR="00000000" w:rsidRPr="00000000">
              <w:rPr>
                <w:rFonts w:ascii="Aileron Thin" w:cs="Aileron Thin" w:eastAsia="Aileron Thin" w:hAnsi="Aileron Thin"/>
                <w:rtl w:val="0"/>
              </w:rPr>
              <w:t xml:space="preserve">(50 ML)</w:t>
            </w:r>
          </w:p>
          <w:p w:rsidR="00000000" w:rsidDel="00000000" w:rsidP="00000000" w:rsidRDefault="00000000" w:rsidRPr="00000000" w14:paraId="00000029">
            <w:pPr>
              <w:jc w:val="center"/>
              <w:rPr>
                <w:rFonts w:ascii="Aileron Thin" w:cs="Aileron Thin" w:eastAsia="Aileron Thin" w:hAnsi="Aileron Thin"/>
              </w:rPr>
            </w:pPr>
            <w:r w:rsidDel="00000000" w:rsidR="00000000" w:rsidRPr="00000000">
              <w:rPr>
                <w:rFonts w:ascii="Aileron Thin" w:cs="Aileron Thin" w:eastAsia="Aileron Thin" w:hAnsi="Aileron Thin"/>
              </w:rPr>
              <w:drawing>
                <wp:inline distB="0" distT="0" distL="0" distR="0">
                  <wp:extent cx="1354869" cy="2378139"/>
                  <wp:effectExtent b="0" l="0" r="0" t="0"/>
                  <wp:docPr id="54" name="image3.jpg"/>
                  <a:graphic>
                    <a:graphicData uri="http://schemas.openxmlformats.org/drawingml/2006/picture">
                      <pic:pic>
                        <pic:nvPicPr>
                          <pic:cNvPr id="0" name="image3.jpg"/>
                          <pic:cNvPicPr preferRelativeResize="0"/>
                        </pic:nvPicPr>
                        <pic:blipFill>
                          <a:blip r:embed="rId8"/>
                          <a:srcRect b="11637" l="23937" r="25303" t="21543"/>
                          <a:stretch>
                            <a:fillRect/>
                          </a:stretch>
                        </pic:blipFill>
                        <pic:spPr>
                          <a:xfrm>
                            <a:off x="0" y="0"/>
                            <a:ext cx="1354869" cy="2378139"/>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rPr>
                <w:rFonts w:ascii="Aileron Thin" w:cs="Aileron Thin" w:eastAsia="Aileron Thin" w:hAnsi="Aileron Thin"/>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Intense skin healing gel</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all skin</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treatments and skin types.</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ambria" w:cs="Cambria" w:eastAsia="Cambria" w:hAnsi="Cambria"/>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HEAL is a transparent soothing gel infused with Silver Colloidal and Aloe Vera. HEAL leaves a protective coating that acts as a barrier against infection. It helps to deliver rapid tissue healing, anti-inflammatory properties, sun protection, improved skin metabolism, increased moisture retention, a powerful antioxidant and natural moisturiser.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Cambria" w:cs="Cambria" w:eastAsia="Cambria" w:hAnsi="Cambria"/>
                <w:b w:val="0"/>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Fibroblast Plasma Pen:</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during</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Fibroblast Plasma Pen treatment.</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It is to be used immediately on the client. HEAL</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is an essential at-home Fibroblast Plasma Pen aftercare product. It is</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in combination with our PROTECT product</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for the first 7 days or while the dots are on.</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facial treatments: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Can be used as a facial healing gel for any skin treatments</w:t>
            </w:r>
          </w:p>
          <w:p w:rsidR="00000000" w:rsidDel="00000000" w:rsidP="00000000" w:rsidRDefault="00000000" w:rsidRPr="00000000" w14:paraId="00000038">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03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3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3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3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3D">
            <w:pPr>
              <w:jc w:val="center"/>
              <w:rPr>
                <w:rFonts w:ascii="Aileron Thin" w:cs="Aileron Thin" w:eastAsia="Aileron Thin" w:hAnsi="Aileron Thin"/>
                <w:b w:val="1"/>
              </w:rPr>
            </w:pPr>
            <w:r w:rsidDel="00000000" w:rsidR="00000000" w:rsidRPr="00000000">
              <w:rPr>
                <w:rFonts w:ascii="Aileron Thin" w:cs="Aileron Thin" w:eastAsia="Aileron Thin" w:hAnsi="Aileron Thin"/>
                <w:b w:val="1"/>
                <w:sz w:val="28"/>
                <w:szCs w:val="28"/>
                <w:rtl w:val="0"/>
              </w:rPr>
              <w:t xml:space="preserve">$30.00 per unit </w:t>
            </w:r>
            <w:r w:rsidDel="00000000" w:rsidR="00000000" w:rsidRPr="00000000">
              <w:rPr>
                <w:rFonts w:ascii="Aileron Thin" w:cs="Aileron Thin" w:eastAsia="Aileron Thin" w:hAnsi="Aileron Thin"/>
                <w:b w:val="1"/>
                <w:i w:val="1"/>
                <w:sz w:val="28"/>
                <w:szCs w:val="28"/>
                <w:rtl w:val="0"/>
              </w:rPr>
              <w:t xml:space="preserve">(50 ml)</w:t>
            </w:r>
            <w:r w:rsidDel="00000000" w:rsidR="00000000" w:rsidRPr="00000000">
              <w:rPr>
                <w:rtl w:val="0"/>
              </w:rPr>
            </w:r>
          </w:p>
        </w:tc>
        <w:tc>
          <w:tcPr/>
          <w:p w:rsidR="00000000" w:rsidDel="00000000" w:rsidP="00000000" w:rsidRDefault="00000000" w:rsidRPr="00000000" w14:paraId="0000003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3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4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4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$25.00 per unit</w:t>
            </w:r>
          </w:p>
          <w:p w:rsidR="00000000" w:rsidDel="00000000" w:rsidP="00000000" w:rsidRDefault="00000000" w:rsidRPr="00000000" w14:paraId="00000042">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$22.50 per unit</w:t>
            </w:r>
          </w:p>
          <w:p w:rsidR="00000000" w:rsidDel="00000000" w:rsidP="00000000" w:rsidRDefault="00000000" w:rsidRPr="00000000" w14:paraId="00000043">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4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Bulk (unlabelled):</w:t>
            </w:r>
          </w:p>
          <w:p w:rsidR="00000000" w:rsidDel="00000000" w:rsidP="00000000" w:rsidRDefault="00000000" w:rsidRPr="00000000" w14:paraId="00000045">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46">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500ml - $200</w:t>
            </w:r>
          </w:p>
          <w:p w:rsidR="00000000" w:rsidDel="00000000" w:rsidP="00000000" w:rsidRDefault="00000000" w:rsidRPr="00000000" w14:paraId="00000047">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1L - $380</w:t>
            </w:r>
          </w:p>
          <w:p w:rsidR="00000000" w:rsidDel="00000000" w:rsidP="00000000" w:rsidRDefault="00000000" w:rsidRPr="00000000" w14:paraId="00000048">
            <w:pPr>
              <w:jc w:val="center"/>
              <w:rPr>
                <w:rFonts w:ascii="Aileron Thin" w:cs="Aileron Thin" w:eastAsia="Aileron Thin" w:hAnsi="Aileron Thi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49">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PROTECT BOTTLE</w:t>
            </w:r>
          </w:p>
          <w:p w:rsidR="00000000" w:rsidDel="00000000" w:rsidP="00000000" w:rsidRDefault="00000000" w:rsidRPr="00000000" w14:paraId="0000004A">
            <w:pPr>
              <w:rPr>
                <w:rFonts w:ascii="Aileron Thin" w:cs="Aileron Thin" w:eastAsia="Aileron Thin" w:hAnsi="Aileron Thin"/>
              </w:rPr>
            </w:pPr>
            <w:r w:rsidDel="00000000" w:rsidR="00000000" w:rsidRPr="00000000">
              <w:rPr>
                <w:rFonts w:ascii="Aileron Thin" w:cs="Aileron Thin" w:eastAsia="Aileron Thin" w:hAnsi="Aileron Thin"/>
                <w:rtl w:val="0"/>
              </w:rPr>
              <w:t xml:space="preserve">(50 ML)</w:t>
            </w:r>
          </w:p>
          <w:p w:rsidR="00000000" w:rsidDel="00000000" w:rsidP="00000000" w:rsidRDefault="00000000" w:rsidRPr="00000000" w14:paraId="0000004B">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323605" cy="2343912"/>
                  <wp:effectExtent b="0" l="0" r="0" t="0"/>
                  <wp:docPr id="53" name="image11.jpg"/>
                  <a:graphic>
                    <a:graphicData uri="http://schemas.openxmlformats.org/drawingml/2006/picture">
                      <pic:pic>
                        <pic:nvPicPr>
                          <pic:cNvPr id="0" name="image11.jpg"/>
                          <pic:cNvPicPr preferRelativeResize="0"/>
                        </pic:nvPicPr>
                        <pic:blipFill>
                          <a:blip r:embed="rId9"/>
                          <a:srcRect b="10470" l="21071" r="23053" t="15319"/>
                          <a:stretch>
                            <a:fillRect/>
                          </a:stretch>
                        </pic:blipFill>
                        <pic:spPr>
                          <a:xfrm>
                            <a:off x="0" y="0"/>
                            <a:ext cx="1323605" cy="2343912"/>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all skin</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treatments.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An antimicrobial pH balancing wound cleaner and fast healing agent.</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Fonts w:ascii="inherit" w:cs="inherit" w:eastAsia="inherit" w:hAnsi="inherit"/>
                <w:b w:val="1"/>
                <w:i w:val="0"/>
                <w:smallCaps w:val="0"/>
                <w:strike w:val="0"/>
                <w:color w:val="2e2e2e"/>
                <w:sz w:val="21"/>
                <w:szCs w:val="21"/>
                <w:u w:val="none"/>
                <w:shd w:fill="auto" w:val="clear"/>
                <w:vertAlign w:val="baseline"/>
                <w:rtl w:val="0"/>
              </w:rPr>
              <w:t xml:space="preserve"> </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Product Benefits:</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Clinically proven to promote healing of cuts, burns, scrapes and wounds.</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Safe and non-irritating antimicrobial wound cleanser.</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Allows fast, thorough and gentle cleansing of wounds in all stages</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pH Balancing: helps to maintain wound pH in a desirable range for successful healing</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Facilitates removal of debris, excess exudate and necrotic tissue fragments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Fibroblast Plasma Pen:</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during</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Fibroblast Plasma Pen treatment.</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It is to be used immediately on the client. It can also be sold to clients to use as an at-home aftercare to use in combination with our HEAL product</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for the first 7 days or while the dots are on.</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facial treatments: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can be used two times daily on the face as a cleanser. Suitable for treatments with downtime or no downtime.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F">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06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$30.00 per unit </w:t>
            </w:r>
            <w:r w:rsidDel="00000000" w:rsidR="00000000" w:rsidRPr="00000000">
              <w:rPr>
                <w:rFonts w:ascii="Aileron Thin" w:cs="Aileron Thin" w:eastAsia="Aileron Thin" w:hAnsi="Aileron Thin"/>
                <w:b w:val="1"/>
                <w:i w:val="1"/>
                <w:sz w:val="28"/>
                <w:szCs w:val="28"/>
                <w:rtl w:val="0"/>
              </w:rPr>
              <w:t xml:space="preserve">(50 ml)</w:t>
            </w:r>
            <w:r w:rsidDel="00000000" w:rsidR="00000000" w:rsidRPr="00000000">
              <w:rPr>
                <w:rtl w:val="0"/>
              </w:rPr>
            </w:r>
          </w:p>
        </w:tc>
        <w:tc>
          <w:tcPr/>
          <w:p w:rsidR="00000000" w:rsidDel="00000000" w:rsidP="00000000" w:rsidRDefault="00000000" w:rsidRPr="00000000" w14:paraId="0000006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67">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$25.00 per unit</w:t>
            </w:r>
          </w:p>
          <w:p w:rsidR="00000000" w:rsidDel="00000000" w:rsidP="00000000" w:rsidRDefault="00000000" w:rsidRPr="00000000" w14:paraId="00000068">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$22.50 per unit</w:t>
            </w:r>
          </w:p>
          <w:p w:rsidR="00000000" w:rsidDel="00000000" w:rsidP="00000000" w:rsidRDefault="00000000" w:rsidRPr="00000000" w14:paraId="00000069">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A">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B">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C">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D">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E">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6F">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Bulk (unlabelled):</w:t>
            </w:r>
          </w:p>
          <w:p w:rsidR="00000000" w:rsidDel="00000000" w:rsidP="00000000" w:rsidRDefault="00000000" w:rsidRPr="00000000" w14:paraId="00000070">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7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500ml - $200</w:t>
            </w:r>
          </w:p>
          <w:p w:rsidR="00000000" w:rsidDel="00000000" w:rsidP="00000000" w:rsidRDefault="00000000" w:rsidRPr="00000000" w14:paraId="00000072">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1L - $380</w:t>
            </w:r>
            <w:r w:rsidDel="00000000" w:rsidR="00000000" w:rsidRPr="00000000">
              <w:rPr>
                <w:rtl w:val="0"/>
              </w:rPr>
            </w:r>
          </w:p>
          <w:p w:rsidR="00000000" w:rsidDel="00000000" w:rsidP="00000000" w:rsidRDefault="00000000" w:rsidRPr="00000000" w14:paraId="0000007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7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75">
            <w:pPr>
              <w:rPr>
                <w:rFonts w:ascii="Aileron Thin" w:cs="Aileron Thin" w:eastAsia="Aileron Thin" w:hAnsi="Aileron Thi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76">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100% HYALURONIC ACID SERUM BOTTLE</w:t>
            </w:r>
          </w:p>
          <w:p w:rsidR="00000000" w:rsidDel="00000000" w:rsidP="00000000" w:rsidRDefault="00000000" w:rsidRPr="00000000" w14:paraId="00000077">
            <w:pPr>
              <w:rPr>
                <w:rFonts w:ascii="Aileron Thin" w:cs="Aileron Thin" w:eastAsia="Aileron Thin" w:hAnsi="Aileron Thin"/>
              </w:rPr>
            </w:pPr>
            <w:r w:rsidDel="00000000" w:rsidR="00000000" w:rsidRPr="00000000">
              <w:rPr>
                <w:rFonts w:ascii="Aileron Thin" w:cs="Aileron Thin" w:eastAsia="Aileron Thin" w:hAnsi="Aileron Thin"/>
                <w:rtl w:val="0"/>
              </w:rPr>
              <w:t xml:space="preserve">(100 ML)</w:t>
            </w:r>
          </w:p>
          <w:p w:rsidR="00000000" w:rsidDel="00000000" w:rsidP="00000000" w:rsidRDefault="00000000" w:rsidRPr="00000000" w14:paraId="00000078">
            <w:pPr>
              <w:jc w:val="center"/>
              <w:rPr>
                <w:rFonts w:ascii="Aileron Thin" w:cs="Aileron Thin" w:eastAsia="Aileron Thin" w:hAnsi="Aileron Thin"/>
              </w:rPr>
            </w:pPr>
            <w:r w:rsidDel="00000000" w:rsidR="00000000" w:rsidRPr="00000000">
              <w:rPr>
                <w:rFonts w:ascii="Aileron Thin" w:cs="Aileron Thin" w:eastAsia="Aileron Thin" w:hAnsi="Aileron Thin"/>
              </w:rPr>
              <w:drawing>
                <wp:inline distB="0" distT="0" distL="0" distR="0">
                  <wp:extent cx="1328639" cy="2317388"/>
                  <wp:effectExtent b="0" l="0" r="0" t="0"/>
                  <wp:docPr id="55" name="image5.jpg"/>
                  <a:graphic>
                    <a:graphicData uri="http://schemas.openxmlformats.org/drawingml/2006/picture">
                      <pic:pic>
                        <pic:nvPicPr>
                          <pic:cNvPr id="0" name="image5.jpg"/>
                          <pic:cNvPicPr preferRelativeResize="0"/>
                        </pic:nvPicPr>
                        <pic:blipFill>
                          <a:blip r:embed="rId10"/>
                          <a:srcRect b="8564" l="18515" r="18908" t="9575"/>
                          <a:stretch>
                            <a:fillRect/>
                          </a:stretch>
                        </pic:blipFill>
                        <pic:spPr>
                          <a:xfrm>
                            <a:off x="0" y="0"/>
                            <a:ext cx="1328639" cy="2317388"/>
                          </a:xfrm>
                          <a:prstGeom prst="rect"/>
                          <a:ln/>
                        </pic:spPr>
                      </pic:pic>
                    </a:graphicData>
                  </a:graphic>
                </wp:inline>
              </w:drawing>
            </w:r>
            <w:r w:rsidDel="00000000" w:rsidR="00000000" w:rsidRPr="00000000">
              <w:rPr>
                <w:rtl w:val="0"/>
              </w:rPr>
            </w:r>
          </w:p>
          <w:p w:rsidR="00000000" w:rsidDel="00000000" w:rsidP="00000000" w:rsidRDefault="00000000" w:rsidRPr="00000000" w14:paraId="00000079">
            <w:pPr>
              <w:rPr>
                <w:rFonts w:ascii="Aileron Thin" w:cs="Aileron Thin" w:eastAsia="Aileron Thin" w:hAnsi="Aileron Thin"/>
              </w:rPr>
            </w:pPr>
            <w:r w:rsidDel="00000000" w:rsidR="00000000" w:rsidRPr="00000000">
              <w:rPr>
                <w:rtl w:val="0"/>
              </w:rPr>
            </w:r>
          </w:p>
          <w:p w:rsidR="00000000" w:rsidDel="00000000" w:rsidP="00000000" w:rsidRDefault="00000000" w:rsidRPr="00000000" w14:paraId="0000007A">
            <w:pPr>
              <w:rPr>
                <w:rFonts w:ascii="Aileron Thin" w:cs="Aileron Thin" w:eastAsia="Aileron Thin" w:hAnsi="Aileron Thin"/>
                <w:b w:val="1"/>
                <w:i w:val="1"/>
                <w:sz w:val="21"/>
                <w:szCs w:val="21"/>
              </w:rPr>
            </w:pPr>
            <w:r w:rsidDel="00000000" w:rsidR="00000000" w:rsidRPr="00000000">
              <w:rPr>
                <w:rFonts w:ascii="Aileron Thin" w:cs="Aileron Thin" w:eastAsia="Aileron Thin" w:hAnsi="Aileron Thin"/>
                <w:b w:val="1"/>
                <w:i w:val="1"/>
                <w:sz w:val="21"/>
                <w:szCs w:val="21"/>
                <w:rtl w:val="0"/>
              </w:rPr>
              <w:t xml:space="preserve">Suitable for all treatments</w:t>
            </w:r>
          </w:p>
          <w:p w:rsidR="00000000" w:rsidDel="00000000" w:rsidP="00000000" w:rsidRDefault="00000000" w:rsidRPr="00000000" w14:paraId="0000007B">
            <w:pPr>
              <w:rPr>
                <w:rFonts w:ascii="Aileron Thin" w:cs="Aileron Thin" w:eastAsia="Aileron Thin" w:hAnsi="Aileron Thin"/>
                <w:b w:val="1"/>
                <w:i w:val="1"/>
                <w:sz w:val="21"/>
                <w:szCs w:val="21"/>
              </w:rPr>
            </w:pPr>
            <w:r w:rsidDel="00000000" w:rsidR="00000000" w:rsidRPr="00000000">
              <w:rPr>
                <w:rFonts w:ascii="Aileron Thin" w:cs="Aileron Thin" w:eastAsia="Aileron Thin" w:hAnsi="Aileron Thin"/>
                <w:b w:val="1"/>
                <w:i w:val="1"/>
                <w:sz w:val="21"/>
                <w:szCs w:val="21"/>
                <w:rtl w:val="0"/>
              </w:rPr>
              <w:t xml:space="preserve">Multi-purpose and beneficial serum</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Fonts w:ascii="inherit" w:cs="inherit" w:eastAsia="inherit" w:hAnsi="inherit"/>
                <w:b w:val="1"/>
                <w:i w:val="0"/>
                <w:smallCaps w:val="0"/>
                <w:strike w:val="0"/>
                <w:color w:val="2e2e2e"/>
                <w:sz w:val="21"/>
                <w:szCs w:val="21"/>
                <w:u w:val="none"/>
                <w:shd w:fill="auto" w:val="clear"/>
                <w:vertAlign w:val="baseline"/>
                <w:rtl w:val="0"/>
              </w:rPr>
              <w:t xml:space="preserve">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single"/>
                <w:shd w:fill="auto" w:val="clear"/>
                <w:vertAlign w:val="baseline"/>
                <w:rtl w:val="0"/>
              </w:rPr>
              <w:t xml:space="preserve">Product Benefits:</w:t>
            </w: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Smooths fine lines and wrinkles</w:t>
            </w:r>
          </w:p>
          <w:p w:rsidR="00000000" w:rsidDel="00000000" w:rsidP="00000000" w:rsidRDefault="00000000" w:rsidRPr="00000000" w14:paraId="0000007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Hydrates</w:t>
            </w:r>
          </w:p>
          <w:p w:rsidR="00000000" w:rsidDel="00000000" w:rsidP="00000000" w:rsidRDefault="00000000" w:rsidRPr="00000000" w14:paraId="0000008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Repairs the barrier of our skin</w:t>
            </w:r>
          </w:p>
          <w:p w:rsidR="00000000" w:rsidDel="00000000" w:rsidP="00000000" w:rsidRDefault="00000000" w:rsidRPr="00000000" w14:paraId="0000008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Plumps and softens skin</w:t>
            </w:r>
          </w:p>
          <w:p w:rsidR="00000000" w:rsidDel="00000000" w:rsidP="00000000" w:rsidRDefault="00000000" w:rsidRPr="00000000" w14:paraId="0000008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Increases elasticity</w:t>
            </w:r>
          </w:p>
          <w:p w:rsidR="00000000" w:rsidDel="00000000" w:rsidP="00000000" w:rsidRDefault="00000000" w:rsidRPr="00000000" w14:paraId="0000008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Heals damaged tissue</w:t>
            </w:r>
          </w:p>
          <w:p w:rsidR="00000000" w:rsidDel="00000000" w:rsidP="00000000" w:rsidRDefault="00000000" w:rsidRPr="00000000" w14:paraId="0000008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Protects from UV rays</w:t>
            </w:r>
          </w:p>
          <w:p w:rsidR="00000000" w:rsidDel="00000000" w:rsidP="00000000" w:rsidRDefault="00000000" w:rsidRPr="00000000" w14:paraId="0000008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Antioxidant Defense</w:t>
            </w:r>
          </w:p>
          <w:p w:rsidR="00000000" w:rsidDel="00000000" w:rsidP="00000000" w:rsidRDefault="00000000" w:rsidRPr="00000000" w14:paraId="000000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Water retention properties</w:t>
            </w:r>
          </w:p>
          <w:p w:rsidR="00000000" w:rsidDel="00000000" w:rsidP="00000000" w:rsidRDefault="00000000" w:rsidRPr="00000000" w14:paraId="000000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Anti-inflammatory properties</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Fibroblast Plasma Pen (post-7 days aftercare):</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after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first 7 days post-treatment or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after the dots have fallen off. Can also be combined with a moisturiser for intense hydration.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Skin Needling:</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 to infuse the hyaluronic acid serum into the skin during the skin needling treatment.</w:t>
            </w:r>
          </w:p>
          <w:p w:rsidR="00000000" w:rsidDel="00000000" w:rsidP="00000000" w:rsidRDefault="00000000" w:rsidRPr="00000000" w14:paraId="00000090">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09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5">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$50.00 per unit </w:t>
            </w:r>
            <w:r w:rsidDel="00000000" w:rsidR="00000000" w:rsidRPr="00000000">
              <w:rPr>
                <w:rFonts w:ascii="Aileron Thin" w:cs="Aileron Thin" w:eastAsia="Aileron Thin" w:hAnsi="Aileron Thin"/>
                <w:b w:val="1"/>
                <w:i w:val="1"/>
                <w:sz w:val="28"/>
                <w:szCs w:val="28"/>
                <w:rtl w:val="0"/>
              </w:rPr>
              <w:t xml:space="preserve">(100ml)</w:t>
            </w:r>
            <w:r w:rsidDel="00000000" w:rsidR="00000000" w:rsidRPr="00000000">
              <w:rPr>
                <w:rtl w:val="0"/>
              </w:rPr>
            </w:r>
          </w:p>
        </w:tc>
        <w:tc>
          <w:tcPr/>
          <w:p w:rsidR="00000000" w:rsidDel="00000000" w:rsidP="00000000" w:rsidRDefault="00000000" w:rsidRPr="00000000" w14:paraId="0000009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9A">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$45.00 per unit</w:t>
            </w:r>
          </w:p>
          <w:p w:rsidR="00000000" w:rsidDel="00000000" w:rsidP="00000000" w:rsidRDefault="00000000" w:rsidRPr="00000000" w14:paraId="0000009B">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$42.50 per unit</w:t>
            </w:r>
          </w:p>
          <w:p w:rsidR="00000000" w:rsidDel="00000000" w:rsidP="00000000" w:rsidRDefault="00000000" w:rsidRPr="00000000" w14:paraId="0000009C">
            <w:pPr>
              <w:jc w:val="center"/>
              <w:rPr>
                <w:rFonts w:ascii="Aileron Thin" w:cs="Aileron Thin" w:eastAsia="Aileron Thin" w:hAnsi="Aileron Thi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9D">
            <w:pPr>
              <w:spacing w:before="14" w:lineRule="auto"/>
              <w:ind w:right="-38"/>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BUNDLE PACK </w:t>
            </w:r>
          </w:p>
          <w:p w:rsidR="00000000" w:rsidDel="00000000" w:rsidP="00000000" w:rsidRDefault="00000000" w:rsidRPr="00000000" w14:paraId="0000009E">
            <w:pPr>
              <w:spacing w:before="14" w:lineRule="auto"/>
              <w:ind w:right="-38"/>
              <w:rPr>
                <w:rFonts w:ascii="Aileron Thin" w:cs="Aileron Thin" w:eastAsia="Aileron Thin" w:hAnsi="Aileron Thin"/>
                <w:color w:val="c00000"/>
                <w:sz w:val="22"/>
                <w:szCs w:val="22"/>
              </w:rPr>
            </w:pPr>
            <w:r w:rsidDel="00000000" w:rsidR="00000000" w:rsidRPr="00000000">
              <w:rPr>
                <w:rFonts w:ascii="Aileron Thin" w:cs="Aileron Thin" w:eastAsia="Aileron Thin" w:hAnsi="Aileron Thin"/>
                <w:color w:val="c00000"/>
                <w:sz w:val="22"/>
                <w:szCs w:val="22"/>
                <w:rtl w:val="0"/>
              </w:rPr>
              <w:t xml:space="preserve">(1x Cleanse Bottle, 1X Heal Bottle &amp; 1X Protect Bottle)</w:t>
            </w:r>
          </w:p>
          <w:p w:rsidR="00000000" w:rsidDel="00000000" w:rsidP="00000000" w:rsidRDefault="00000000" w:rsidRPr="00000000" w14:paraId="0000009F">
            <w:pPr>
              <w:jc w:val="center"/>
              <w:rPr>
                <w:rFonts w:ascii="Aileron Thin" w:cs="Aileron Thin" w:eastAsia="Aileron Thin" w:hAnsi="Aileron Thin"/>
              </w:rPr>
            </w:pPr>
            <w:r w:rsidDel="00000000" w:rsidR="00000000" w:rsidRPr="00000000">
              <w:rPr>
                <w:rFonts w:ascii="Aileron Thin" w:cs="Aileron Thin" w:eastAsia="Aileron Thin" w:hAnsi="Aileron Thin"/>
              </w:rPr>
              <w:drawing>
                <wp:inline distB="0" distT="0" distL="0" distR="0">
                  <wp:extent cx="1713276" cy="1964271"/>
                  <wp:effectExtent b="0" l="0" r="0" t="0"/>
                  <wp:docPr id="57" name="image4.jpg"/>
                  <a:graphic>
                    <a:graphicData uri="http://schemas.openxmlformats.org/drawingml/2006/picture">
                      <pic:pic>
                        <pic:nvPicPr>
                          <pic:cNvPr id="0" name="image4.jpg"/>
                          <pic:cNvPicPr preferRelativeResize="0"/>
                        </pic:nvPicPr>
                        <pic:blipFill>
                          <a:blip r:embed="rId11"/>
                          <a:srcRect b="14062" l="0" r="0" t="0"/>
                          <a:stretch>
                            <a:fillRect/>
                          </a:stretch>
                        </pic:blipFill>
                        <pic:spPr>
                          <a:xfrm>
                            <a:off x="0" y="0"/>
                            <a:ext cx="1713276" cy="1964271"/>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rPr>
                <w:rFonts w:ascii="Aileron Thin" w:cs="Aileron Thin" w:eastAsia="Aileron Thin" w:hAnsi="Aileron Thin"/>
              </w:rPr>
            </w:pPr>
            <w:r w:rsidDel="00000000" w:rsidR="00000000" w:rsidRPr="00000000">
              <w:rPr>
                <w:rtl w:val="0"/>
              </w:rPr>
            </w:r>
          </w:p>
          <w:p w:rsidR="00000000" w:rsidDel="00000000" w:rsidP="00000000" w:rsidRDefault="00000000" w:rsidRPr="00000000" w14:paraId="000000A1">
            <w:pPr>
              <w:rPr>
                <w:rFonts w:ascii="Aileron Thin" w:cs="Aileron Thin" w:eastAsia="Aileron Thin" w:hAnsi="Aileron Thin"/>
                <w:b w:val="1"/>
                <w:i w:val="1"/>
                <w:sz w:val="21"/>
                <w:szCs w:val="21"/>
              </w:rPr>
            </w:pPr>
            <w:r w:rsidDel="00000000" w:rsidR="00000000" w:rsidRPr="00000000">
              <w:rPr>
                <w:rFonts w:ascii="Aileron Thin" w:cs="Aileron Thin" w:eastAsia="Aileron Thin" w:hAnsi="Aileron Thin"/>
                <w:b w:val="1"/>
                <w:i w:val="1"/>
                <w:sz w:val="21"/>
                <w:szCs w:val="21"/>
                <w:rtl w:val="0"/>
              </w:rPr>
              <w:t xml:space="preserve">Suitable for all treatments</w:t>
            </w:r>
          </w:p>
          <w:p w:rsidR="00000000" w:rsidDel="00000000" w:rsidP="00000000" w:rsidRDefault="00000000" w:rsidRPr="00000000" w14:paraId="000000A2">
            <w:pPr>
              <w:rPr>
                <w:rFonts w:ascii="Aileron Thin" w:cs="Aileron Thin" w:eastAsia="Aileron Thin" w:hAnsi="Aileron Thin"/>
                <w:b w:val="1"/>
                <w:i w:val="1"/>
                <w:sz w:val="21"/>
                <w:szCs w:val="21"/>
              </w:rPr>
            </w:pPr>
            <w:r w:rsidDel="00000000" w:rsidR="00000000" w:rsidRPr="00000000">
              <w:rPr>
                <w:rFonts w:ascii="Aileron Thin" w:cs="Aileron Thin" w:eastAsia="Aileron Thin" w:hAnsi="Aileron Thin"/>
                <w:b w:val="1"/>
                <w:i w:val="1"/>
                <w:sz w:val="21"/>
                <w:szCs w:val="21"/>
                <w:rtl w:val="0"/>
              </w:rPr>
              <w:t xml:space="preserve">Refer to each product on the list</w:t>
            </w:r>
          </w:p>
          <w:p w:rsidR="00000000" w:rsidDel="00000000" w:rsidP="00000000" w:rsidRDefault="00000000" w:rsidRPr="00000000" w14:paraId="000000A3">
            <w:pPr>
              <w:rPr>
                <w:rFonts w:ascii="Aileron Thin" w:cs="Aileron Thin" w:eastAsia="Aileron Thin" w:hAnsi="Aileron Thin"/>
              </w:rPr>
            </w:pPr>
            <w:r w:rsidDel="00000000" w:rsidR="00000000" w:rsidRPr="00000000">
              <w:rPr>
                <w:rtl w:val="0"/>
              </w:rPr>
            </w:r>
          </w:p>
        </w:tc>
        <w:tc>
          <w:tcPr/>
          <w:p w:rsidR="00000000" w:rsidDel="00000000" w:rsidP="00000000" w:rsidRDefault="00000000" w:rsidRPr="00000000" w14:paraId="000000A4">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5">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6">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7">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8">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$80.00 per bundle pack</w:t>
            </w:r>
          </w:p>
        </w:tc>
        <w:tc>
          <w:tcPr/>
          <w:p w:rsidR="00000000" w:rsidDel="00000000" w:rsidP="00000000" w:rsidRDefault="00000000" w:rsidRPr="00000000" w14:paraId="000000A9">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A">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B">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C">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0AD">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Pack - $75.00 per bundle pack</w:t>
            </w:r>
          </w:p>
          <w:p w:rsidR="00000000" w:rsidDel="00000000" w:rsidP="00000000" w:rsidRDefault="00000000" w:rsidRPr="00000000" w14:paraId="000000AE">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Pack - $70 per bundle pack</w:t>
            </w:r>
          </w:p>
        </w:tc>
      </w:tr>
      <w:tr>
        <w:trPr>
          <w:cantSplit w:val="0"/>
          <w:tblHeader w:val="0"/>
        </w:trPr>
        <w:tc>
          <w:tcPr/>
          <w:p w:rsidR="00000000" w:rsidDel="00000000" w:rsidP="00000000" w:rsidRDefault="00000000" w:rsidRPr="00000000" w14:paraId="000000AF">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PLAMERE PLASMA PEN THIN ACUPUNTURE-STYLE NEEDLES   </w:t>
            </w:r>
          </w:p>
          <w:p w:rsidR="00000000" w:rsidDel="00000000" w:rsidP="00000000" w:rsidRDefault="00000000" w:rsidRPr="00000000" w14:paraId="000000B0">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767637" cy="1910435"/>
                  <wp:effectExtent b="0" l="0" r="0" t="0"/>
                  <wp:docPr id="5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767637" cy="191043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0B2">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Suitable for Fibroblast Plasma Pen</w:t>
            </w:r>
          </w:p>
          <w:p w:rsidR="00000000" w:rsidDel="00000000" w:rsidP="00000000" w:rsidRDefault="00000000" w:rsidRPr="00000000" w14:paraId="000000B3">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Acupuncture-style thin needles for Plamere Plasma Pen</w:t>
            </w:r>
          </w:p>
          <w:p w:rsidR="00000000" w:rsidDel="00000000" w:rsidP="00000000" w:rsidRDefault="00000000" w:rsidRPr="00000000" w14:paraId="000000B4">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0B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9">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$45.00 pack of 10 thin needles</w:t>
            </w:r>
          </w:p>
        </w:tc>
        <w:tc>
          <w:tcPr/>
          <w:p w:rsidR="00000000" w:rsidDel="00000000" w:rsidP="00000000" w:rsidRDefault="00000000" w:rsidRPr="00000000" w14:paraId="000000B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BE">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r>
        <w:trPr>
          <w:cantSplit w:val="0"/>
          <w:tblHeader w:val="0"/>
        </w:trPr>
        <w:tc>
          <w:tcPr/>
          <w:p w:rsidR="00000000" w:rsidDel="00000000" w:rsidP="00000000" w:rsidRDefault="00000000" w:rsidRPr="00000000" w14:paraId="000000BF">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u w:val="single"/>
                <w:rtl w:val="0"/>
              </w:rPr>
              <w:t xml:space="preserve">NON-PLAMERE</w:t>
            </w:r>
            <w:r w:rsidDel="00000000" w:rsidR="00000000" w:rsidRPr="00000000">
              <w:rPr>
                <w:rFonts w:ascii="Aileron Thin" w:cs="Aileron Thin" w:eastAsia="Aileron Thin" w:hAnsi="Aileron Thin"/>
                <w:b w:val="1"/>
                <w:color w:val="c00000"/>
                <w:rtl w:val="0"/>
              </w:rPr>
              <w:t xml:space="preserve"> PLASMA PEN THIN ACUPUNTURE-STYLE NEEDLES  </w:t>
            </w:r>
          </w:p>
          <w:p w:rsidR="00000000" w:rsidDel="00000000" w:rsidP="00000000" w:rsidRDefault="00000000" w:rsidRPr="00000000" w14:paraId="000000C0">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066532" cy="1946923"/>
                  <wp:effectExtent b="0" l="0" r="0" t="0"/>
                  <wp:docPr id="59"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66532" cy="1946923"/>
                          </a:xfrm>
                          <a:prstGeom prst="rect"/>
                          <a:ln/>
                        </pic:spPr>
                      </pic:pic>
                    </a:graphicData>
                  </a:graphic>
                </wp:inline>
              </w:drawing>
            </w:r>
            <w:r w:rsidDel="00000000" w:rsidR="00000000" w:rsidRPr="00000000">
              <w:rPr>
                <w:rtl w:val="0"/>
              </w:rPr>
            </w:r>
          </w:p>
          <w:p w:rsidR="00000000" w:rsidDel="00000000" w:rsidP="00000000" w:rsidRDefault="00000000" w:rsidRPr="00000000" w14:paraId="000000C1">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0C2">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Suitable for Fibroblast Plasma Pen</w:t>
            </w:r>
          </w:p>
          <w:p w:rsidR="00000000" w:rsidDel="00000000" w:rsidP="00000000" w:rsidRDefault="00000000" w:rsidRPr="00000000" w14:paraId="000000C3">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Acupuncture-style thin needles for Plasma Pen that are not Plamere</w:t>
            </w:r>
          </w:p>
          <w:p w:rsidR="00000000" w:rsidDel="00000000" w:rsidP="00000000" w:rsidRDefault="00000000" w:rsidRPr="00000000" w14:paraId="000000C4">
            <w:pPr>
              <w:rPr>
                <w:rFonts w:ascii="Aileron Thin" w:cs="Aileron Thin" w:eastAsia="Aileron Thin" w:hAnsi="Aileron Thin"/>
                <w:color w:val="c00000"/>
              </w:rPr>
            </w:pPr>
            <w:r w:rsidDel="00000000" w:rsidR="00000000" w:rsidRPr="00000000">
              <w:rPr>
                <w:rtl w:val="0"/>
              </w:rPr>
            </w:r>
          </w:p>
        </w:tc>
        <w:tc>
          <w:tcPr/>
          <w:p w:rsidR="00000000" w:rsidDel="00000000" w:rsidP="00000000" w:rsidRDefault="00000000" w:rsidRPr="00000000" w14:paraId="000000C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9">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$20.00 pack of 10 thin needles</w:t>
            </w:r>
          </w:p>
        </w:tc>
        <w:tc>
          <w:tcPr/>
          <w:p w:rsidR="00000000" w:rsidDel="00000000" w:rsidP="00000000" w:rsidRDefault="00000000" w:rsidRPr="00000000" w14:paraId="000000C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CE">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$15.00 for pack of 10 thin needles</w:t>
            </w:r>
          </w:p>
        </w:tc>
      </w:tr>
      <w:tr>
        <w:trPr>
          <w:cantSplit w:val="0"/>
          <w:tblHeader w:val="0"/>
        </w:trPr>
        <w:tc>
          <w:tcPr/>
          <w:p w:rsidR="00000000" w:rsidDel="00000000" w:rsidP="00000000" w:rsidRDefault="00000000" w:rsidRPr="00000000" w14:paraId="000000CF">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GENTLE CLEANSER</w:t>
            </w:r>
          </w:p>
          <w:p w:rsidR="00000000" w:rsidDel="00000000" w:rsidP="00000000" w:rsidRDefault="00000000" w:rsidRPr="00000000" w14:paraId="000000D0">
            <w:pPr>
              <w:rPr>
                <w:rFonts w:ascii="Aileron Thin" w:cs="Aileron Thin" w:eastAsia="Aileron Thin" w:hAnsi="Aileron Thin"/>
                <w:color w:val="000000"/>
              </w:rPr>
            </w:pPr>
            <w:r w:rsidDel="00000000" w:rsidR="00000000" w:rsidRPr="00000000">
              <w:rPr>
                <w:rFonts w:ascii="Aileron Thin" w:cs="Aileron Thin" w:eastAsia="Aileron Thin" w:hAnsi="Aileron Thin"/>
                <w:color w:val="000000"/>
                <w:rtl w:val="0"/>
              </w:rPr>
              <w:t xml:space="preserve">(100 ML)</w:t>
            </w:r>
          </w:p>
          <w:p w:rsidR="00000000" w:rsidDel="00000000" w:rsidP="00000000" w:rsidRDefault="00000000" w:rsidRPr="00000000" w14:paraId="000000D1">
            <w:pPr>
              <w:jc w:val="center"/>
              <w:rPr>
                <w:rFonts w:ascii="Aileron Thin" w:cs="Aileron Thin" w:eastAsia="Aileron Thin" w:hAnsi="Aileron Thin"/>
                <w:color w:val="c00000"/>
              </w:rPr>
            </w:pPr>
            <w:r w:rsidDel="00000000" w:rsidR="00000000" w:rsidRPr="00000000">
              <w:rPr>
                <w:rFonts w:ascii="Aileron Thin" w:cs="Aileron Thin" w:eastAsia="Aileron Thin" w:hAnsi="Aileron Thin"/>
                <w:color w:val="c00000"/>
              </w:rPr>
              <w:drawing>
                <wp:inline distB="0" distT="0" distL="0" distR="0">
                  <wp:extent cx="1285673" cy="2496542"/>
                  <wp:effectExtent b="0" l="0" r="0" t="0"/>
                  <wp:docPr id="58" name="image8.jpg"/>
                  <a:graphic>
                    <a:graphicData uri="http://schemas.openxmlformats.org/drawingml/2006/picture">
                      <pic:pic>
                        <pic:nvPicPr>
                          <pic:cNvPr id="0" name="image8.jpg"/>
                          <pic:cNvPicPr preferRelativeResize="0"/>
                        </pic:nvPicPr>
                        <pic:blipFill>
                          <a:blip r:embed="rId14"/>
                          <a:srcRect b="0" l="9256" r="13497" t="0"/>
                          <a:stretch>
                            <a:fillRect/>
                          </a:stretch>
                        </pic:blipFill>
                        <pic:spPr>
                          <a:xfrm>
                            <a:off x="0" y="0"/>
                            <a:ext cx="1285673" cy="2496542"/>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all skin treatments</w:t>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Fragrance-free gentle cleanser</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1"/>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To be used for Dermaplaning and other facials treatments.</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Dermaplane treatment:</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 to cleanse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skin. It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before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using our Rose Water Toner and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prior to Dermaplaning.</w:t>
            </w:r>
          </w:p>
          <w:p w:rsidR="00000000" w:rsidDel="00000000" w:rsidP="00000000" w:rsidRDefault="00000000" w:rsidRPr="00000000" w14:paraId="000000DC">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0D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D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D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$25.00 per unit </w:t>
            </w:r>
            <w:r w:rsidDel="00000000" w:rsidR="00000000" w:rsidRPr="00000000">
              <w:rPr>
                <w:rFonts w:ascii="Aileron Thin" w:cs="Aileron Thin" w:eastAsia="Aileron Thin" w:hAnsi="Aileron Thin"/>
                <w:b w:val="1"/>
                <w:i w:val="1"/>
                <w:sz w:val="28"/>
                <w:szCs w:val="28"/>
                <w:rtl w:val="0"/>
              </w:rPr>
              <w:t xml:space="preserve">(100ml)</w:t>
            </w:r>
            <w:r w:rsidDel="00000000" w:rsidR="00000000" w:rsidRPr="00000000">
              <w:rPr>
                <w:rtl w:val="0"/>
              </w:rPr>
            </w:r>
          </w:p>
        </w:tc>
        <w:tc>
          <w:tcPr/>
          <w:p w:rsidR="00000000" w:rsidDel="00000000" w:rsidP="00000000" w:rsidRDefault="00000000" w:rsidRPr="00000000" w14:paraId="000000E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E6">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$20.00 per unit</w:t>
            </w:r>
          </w:p>
          <w:p w:rsidR="00000000" w:rsidDel="00000000" w:rsidP="00000000" w:rsidRDefault="00000000" w:rsidRPr="00000000" w14:paraId="000000E7">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$18.00 per unit</w:t>
            </w:r>
          </w:p>
          <w:p w:rsidR="00000000" w:rsidDel="00000000" w:rsidP="00000000" w:rsidRDefault="00000000" w:rsidRPr="00000000" w14:paraId="000000E8">
            <w:pPr>
              <w:jc w:val="center"/>
              <w:rPr>
                <w:rFonts w:ascii="Aileron Thin" w:cs="Aileron Thin" w:eastAsia="Aileron Thin" w:hAnsi="Aileron Thin"/>
                <w:b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E9">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ROSE WATER TONER</w:t>
            </w:r>
          </w:p>
          <w:p w:rsidR="00000000" w:rsidDel="00000000" w:rsidP="00000000" w:rsidRDefault="00000000" w:rsidRPr="00000000" w14:paraId="000000EA">
            <w:pPr>
              <w:rPr>
                <w:rFonts w:ascii="Aileron Thin" w:cs="Aileron Thin" w:eastAsia="Aileron Thin" w:hAnsi="Aileron Thin"/>
                <w:color w:val="000000"/>
              </w:rPr>
            </w:pPr>
            <w:r w:rsidDel="00000000" w:rsidR="00000000" w:rsidRPr="00000000">
              <w:rPr>
                <w:rFonts w:ascii="Aileron Thin" w:cs="Aileron Thin" w:eastAsia="Aileron Thin" w:hAnsi="Aileron Thin"/>
                <w:color w:val="000000"/>
                <w:rtl w:val="0"/>
              </w:rPr>
              <w:t xml:space="preserve">(100 ML)</w:t>
            </w:r>
          </w:p>
          <w:p w:rsidR="00000000" w:rsidDel="00000000" w:rsidP="00000000" w:rsidRDefault="00000000" w:rsidRPr="00000000" w14:paraId="000000EB">
            <w:pPr>
              <w:jc w:val="center"/>
              <w:rPr>
                <w:rFonts w:ascii="Aileron Thin" w:cs="Aileron Thin" w:eastAsia="Aileron Thin" w:hAnsi="Aileron Thin"/>
                <w:color w:val="c00000"/>
              </w:rPr>
            </w:pPr>
            <w:r w:rsidDel="00000000" w:rsidR="00000000" w:rsidRPr="00000000">
              <w:rPr>
                <w:rFonts w:ascii="Aileron Thin" w:cs="Aileron Thin" w:eastAsia="Aileron Thin" w:hAnsi="Aileron Thin"/>
                <w:color w:val="c00000"/>
              </w:rPr>
              <w:drawing>
                <wp:inline distB="0" distT="0" distL="0" distR="0">
                  <wp:extent cx="1122019" cy="2299507"/>
                  <wp:effectExtent b="0" l="0" r="0" t="0"/>
                  <wp:docPr id="62" name="image19.jpg"/>
                  <a:graphic>
                    <a:graphicData uri="http://schemas.openxmlformats.org/drawingml/2006/picture">
                      <pic:pic>
                        <pic:nvPicPr>
                          <pic:cNvPr id="0" name="image19.jpg"/>
                          <pic:cNvPicPr preferRelativeResize="0"/>
                        </pic:nvPicPr>
                        <pic:blipFill>
                          <a:blip r:embed="rId15"/>
                          <a:srcRect b="0" l="12767" r="17001" t="4041"/>
                          <a:stretch>
                            <a:fillRect/>
                          </a:stretch>
                        </pic:blipFill>
                        <pic:spPr>
                          <a:xfrm>
                            <a:off x="0" y="0"/>
                            <a:ext cx="1122019" cy="2299507"/>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rPr>
                <w:rFonts w:ascii="Aileron Thin" w:cs="Aileron Thin" w:eastAsia="Aileron Thin" w:hAnsi="Aileron Thin"/>
                <w:i w:val="1"/>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all skin treatments</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Rose water toner</w:t>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1"/>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To be used for Dermaplaning and other facials treatments.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How to use for Dermaplane treatment:</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This product is to be used to prep the skin. It is to be used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after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using our Gentle Cleanser product and is used to tone and prepare the skin prior to Dermaplaning.</w:t>
            </w:r>
          </w:p>
          <w:p w:rsidR="00000000" w:rsidDel="00000000" w:rsidP="00000000" w:rsidRDefault="00000000" w:rsidRPr="00000000" w14:paraId="000000F6">
            <w:pPr>
              <w:rPr>
                <w:rFonts w:ascii="Aileron Thin" w:cs="Aileron Thin" w:eastAsia="Aileron Thin" w:hAnsi="Aileron Thin"/>
                <w:color w:val="c00000"/>
              </w:rPr>
            </w:pPr>
            <w:r w:rsidDel="00000000" w:rsidR="00000000" w:rsidRPr="00000000">
              <w:rPr>
                <w:rtl w:val="0"/>
              </w:rPr>
            </w:r>
          </w:p>
        </w:tc>
        <w:tc>
          <w:tcPr/>
          <w:p w:rsidR="00000000" w:rsidDel="00000000" w:rsidP="00000000" w:rsidRDefault="00000000" w:rsidRPr="00000000" w14:paraId="000000F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B">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$25.00 per unit </w:t>
            </w:r>
            <w:r w:rsidDel="00000000" w:rsidR="00000000" w:rsidRPr="00000000">
              <w:rPr>
                <w:rFonts w:ascii="Aileron Thin" w:cs="Aileron Thin" w:eastAsia="Aileron Thin" w:hAnsi="Aileron Thin"/>
                <w:b w:val="1"/>
                <w:i w:val="1"/>
                <w:sz w:val="28"/>
                <w:szCs w:val="28"/>
                <w:rtl w:val="0"/>
              </w:rPr>
              <w:t xml:space="preserve">(100ml)</w:t>
            </w:r>
            <w:r w:rsidDel="00000000" w:rsidR="00000000" w:rsidRPr="00000000">
              <w:rPr>
                <w:rtl w:val="0"/>
              </w:rPr>
            </w:r>
          </w:p>
        </w:tc>
        <w:tc>
          <w:tcPr/>
          <w:p w:rsidR="00000000" w:rsidDel="00000000" w:rsidP="00000000" w:rsidRDefault="00000000" w:rsidRPr="00000000" w14:paraId="000000F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0F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0">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$20.00 per unit</w:t>
            </w:r>
          </w:p>
          <w:p w:rsidR="00000000" w:rsidDel="00000000" w:rsidP="00000000" w:rsidRDefault="00000000" w:rsidRPr="00000000" w14:paraId="0000010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$18.00 per unit</w:t>
            </w:r>
          </w:p>
        </w:tc>
      </w:tr>
      <w:tr>
        <w:trPr>
          <w:cantSplit w:val="0"/>
          <w:tblHeader w:val="0"/>
        </w:trPr>
        <w:tc>
          <w:tcPr/>
          <w:p w:rsidR="00000000" w:rsidDel="00000000" w:rsidP="00000000" w:rsidRDefault="00000000" w:rsidRPr="00000000" w14:paraId="00000102">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DERMAPLANE STAINLESS STEEL BLADES</w:t>
            </w:r>
          </w:p>
          <w:p w:rsidR="00000000" w:rsidDel="00000000" w:rsidP="00000000" w:rsidRDefault="00000000" w:rsidRPr="00000000" w14:paraId="00000103">
            <w:pPr>
              <w:jc w:val="center"/>
              <w:rPr>
                <w:rFonts w:ascii="Aileron Thin" w:cs="Aileron Thin" w:eastAsia="Aileron Thin" w:hAnsi="Aileron Thin"/>
                <w:color w:val="c00000"/>
              </w:rPr>
            </w:pPr>
            <w:r w:rsidDel="00000000" w:rsidR="00000000" w:rsidRPr="00000000">
              <w:rPr>
                <w:rFonts w:ascii="Aileron Thin" w:cs="Aileron Thin" w:eastAsia="Aileron Thin" w:hAnsi="Aileron Thin"/>
                <w:color w:val="c00000"/>
              </w:rPr>
              <w:drawing>
                <wp:inline distB="0" distT="0" distL="0" distR="0">
                  <wp:extent cx="1548041" cy="1479047"/>
                  <wp:effectExtent b="0" l="0" r="0" t="0"/>
                  <wp:docPr id="60" name="image16.png"/>
                  <a:graphic>
                    <a:graphicData uri="http://schemas.openxmlformats.org/drawingml/2006/picture">
                      <pic:pic>
                        <pic:nvPicPr>
                          <pic:cNvPr id="0" name="image16.png"/>
                          <pic:cNvPicPr preferRelativeResize="0"/>
                        </pic:nvPicPr>
                        <pic:blipFill>
                          <a:blip r:embed="rId16"/>
                          <a:srcRect b="0" l="0" r="0" t="0"/>
                          <a:stretch>
                            <a:fillRect/>
                          </a:stretch>
                        </pic:blipFill>
                        <pic:spPr>
                          <a:xfrm>
                            <a:off x="0" y="0"/>
                            <a:ext cx="1548041" cy="1479047"/>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105">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Suitable for Dermaplane</w:t>
            </w:r>
          </w:p>
          <w:p w:rsidR="00000000" w:rsidDel="00000000" w:rsidP="00000000" w:rsidRDefault="00000000" w:rsidRPr="00000000" w14:paraId="00000106">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Disposable blades</w:t>
            </w:r>
          </w:p>
          <w:p w:rsidR="00000000" w:rsidDel="00000000" w:rsidP="00000000" w:rsidRDefault="00000000" w:rsidRPr="00000000" w14:paraId="00000107">
            <w:pPr>
              <w:rPr>
                <w:rFonts w:ascii="Aileron Thin" w:cs="Aileron Thin" w:eastAsia="Aileron Thin" w:hAnsi="Aileron Thin"/>
                <w:i w:val="1"/>
              </w:rPr>
            </w:pPr>
            <w:r w:rsidDel="00000000" w:rsidR="00000000" w:rsidRPr="00000000">
              <w:rPr>
                <w:rtl w:val="0"/>
              </w:rPr>
            </w:r>
          </w:p>
        </w:tc>
        <w:tc>
          <w:tcPr/>
          <w:p w:rsidR="00000000" w:rsidDel="00000000" w:rsidP="00000000" w:rsidRDefault="00000000" w:rsidRPr="00000000" w14:paraId="0000010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C">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$30.00 per pack of 10 blades</w:t>
            </w:r>
          </w:p>
        </w:tc>
        <w:tc>
          <w:tcPr/>
          <w:p w:rsidR="00000000" w:rsidDel="00000000" w:rsidP="00000000" w:rsidRDefault="00000000" w:rsidRPr="00000000" w14:paraId="0000010D">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E">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0F">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0">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 Pack (30 baldes) - $25.00 per pack </w:t>
            </w:r>
          </w:p>
          <w:p w:rsidR="00000000" w:rsidDel="00000000" w:rsidP="00000000" w:rsidRDefault="00000000" w:rsidRPr="00000000" w14:paraId="00000112">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Pack (50 baldes) - $20.00 per pack</w:t>
            </w:r>
          </w:p>
        </w:tc>
      </w:tr>
      <w:tr>
        <w:trPr>
          <w:cantSplit w:val="0"/>
          <w:tblHeader w:val="0"/>
        </w:trPr>
        <w:tc>
          <w:tcPr/>
          <w:p w:rsidR="00000000" w:rsidDel="00000000" w:rsidP="00000000" w:rsidRDefault="00000000" w:rsidRPr="00000000" w14:paraId="00000113">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DERMAPLANE STAINLESS STEEL HANDLE</w:t>
            </w:r>
          </w:p>
          <w:p w:rsidR="00000000" w:rsidDel="00000000" w:rsidP="00000000" w:rsidRDefault="00000000" w:rsidRPr="00000000" w14:paraId="00000114">
            <w:pPr>
              <w:jc w:val="center"/>
              <w:rPr>
                <w:rFonts w:ascii="Aileron Thin" w:cs="Aileron Thin" w:eastAsia="Aileron Thin" w:hAnsi="Aileron Thin"/>
                <w:color w:val="c00000"/>
              </w:rPr>
            </w:pPr>
            <w:r w:rsidDel="00000000" w:rsidR="00000000" w:rsidRPr="00000000">
              <w:rPr>
                <w:rFonts w:ascii="Aileron Thin" w:cs="Aileron Thin" w:eastAsia="Aileron Thin" w:hAnsi="Aileron Thin"/>
                <w:color w:val="c00000"/>
              </w:rPr>
              <w:drawing>
                <wp:inline distB="0" distT="0" distL="0" distR="0">
                  <wp:extent cx="1582141" cy="2292884"/>
                  <wp:effectExtent b="0" l="0" r="0" t="0"/>
                  <wp:docPr id="61" name="image20.png"/>
                  <a:graphic>
                    <a:graphicData uri="http://schemas.openxmlformats.org/drawingml/2006/picture">
                      <pic:pic>
                        <pic:nvPicPr>
                          <pic:cNvPr id="0" name="image20.png"/>
                          <pic:cNvPicPr preferRelativeResize="0"/>
                        </pic:nvPicPr>
                        <pic:blipFill>
                          <a:blip r:embed="rId17"/>
                          <a:srcRect b="0" l="0" r="0" t="0"/>
                          <a:stretch>
                            <a:fillRect/>
                          </a:stretch>
                        </pic:blipFill>
                        <pic:spPr>
                          <a:xfrm>
                            <a:off x="0" y="0"/>
                            <a:ext cx="1582141" cy="2292884"/>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116">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Suitable for Dermaplane</w:t>
            </w:r>
          </w:p>
          <w:p w:rsidR="00000000" w:rsidDel="00000000" w:rsidP="00000000" w:rsidRDefault="00000000" w:rsidRPr="00000000" w14:paraId="00000117">
            <w:pPr>
              <w:rPr>
                <w:rFonts w:ascii="Aileron Thin" w:cs="Aileron Thin" w:eastAsia="Aileron Thin" w:hAnsi="Aileron Thin"/>
                <w:i w:val="1"/>
                <w:sz w:val="21"/>
                <w:szCs w:val="21"/>
              </w:rPr>
            </w:pPr>
            <w:r w:rsidDel="00000000" w:rsidR="00000000" w:rsidRPr="00000000">
              <w:rPr>
                <w:rFonts w:ascii="Aileron Thin" w:cs="Aileron Thin" w:eastAsia="Aileron Thin" w:hAnsi="Aileron Thin"/>
                <w:i w:val="1"/>
                <w:sz w:val="21"/>
                <w:szCs w:val="21"/>
                <w:rtl w:val="0"/>
              </w:rPr>
              <w:t xml:space="preserve">Stainless steel handle for blades</w:t>
            </w:r>
          </w:p>
          <w:p w:rsidR="00000000" w:rsidDel="00000000" w:rsidP="00000000" w:rsidRDefault="00000000" w:rsidRPr="00000000" w14:paraId="00000118">
            <w:pPr>
              <w:rPr>
                <w:rFonts w:ascii="Aileron Thin" w:cs="Aileron Thin" w:eastAsia="Aileron Thin" w:hAnsi="Aileron Thin"/>
                <w:color w:val="c00000"/>
              </w:rPr>
            </w:pPr>
            <w:r w:rsidDel="00000000" w:rsidR="00000000" w:rsidRPr="00000000">
              <w:rPr>
                <w:rtl w:val="0"/>
              </w:rPr>
            </w:r>
          </w:p>
        </w:tc>
        <w:tc>
          <w:tcPr/>
          <w:p w:rsidR="00000000" w:rsidDel="00000000" w:rsidP="00000000" w:rsidRDefault="00000000" w:rsidRPr="00000000" w14:paraId="0000011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D">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$20.00 per unit</w:t>
            </w:r>
          </w:p>
        </w:tc>
        <w:tc>
          <w:tcPr/>
          <w:p w:rsidR="00000000" w:rsidDel="00000000" w:rsidP="00000000" w:rsidRDefault="00000000" w:rsidRPr="00000000" w14:paraId="0000011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1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2">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 Handles - $17.50 per unit</w:t>
            </w:r>
          </w:p>
          <w:p w:rsidR="00000000" w:rsidDel="00000000" w:rsidP="00000000" w:rsidRDefault="00000000" w:rsidRPr="00000000" w14:paraId="00000123">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Handles - $15.00 per unit</w:t>
            </w:r>
          </w:p>
        </w:tc>
      </w:tr>
      <w:tr>
        <w:trPr>
          <w:cantSplit w:val="0"/>
          <w:tblHeader w:val="0"/>
        </w:trPr>
        <w:tc>
          <w:tcPr/>
          <w:p w:rsidR="00000000" w:rsidDel="00000000" w:rsidP="00000000" w:rsidRDefault="00000000" w:rsidRPr="00000000" w14:paraId="00000124">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ULTRASOUND CONDUCTIVE GEL</w:t>
            </w:r>
          </w:p>
          <w:p w:rsidR="00000000" w:rsidDel="00000000" w:rsidP="00000000" w:rsidRDefault="00000000" w:rsidRPr="00000000" w14:paraId="00000125">
            <w:pPr>
              <w:jc w:val="center"/>
              <w:rPr>
                <w:rFonts w:ascii="Aileron Thin" w:cs="Aileron Thin" w:eastAsia="Aileron Thin" w:hAnsi="Aileron Thin"/>
                <w:color w:val="c00000"/>
              </w:rPr>
            </w:pPr>
            <w:r w:rsidDel="00000000" w:rsidR="00000000" w:rsidRPr="00000000">
              <w:rPr>
                <w:rFonts w:ascii="Aileron Thin" w:cs="Aileron Thin" w:eastAsia="Aileron Thin" w:hAnsi="Aileron Thin"/>
                <w:color w:val="c00000"/>
                <w:rtl w:val="0"/>
              </w:rPr>
              <w:t xml:space="preserve">(500ml)</w:t>
            </w:r>
          </w:p>
          <w:p w:rsidR="00000000" w:rsidDel="00000000" w:rsidP="00000000" w:rsidRDefault="00000000" w:rsidRPr="00000000" w14:paraId="00000126">
            <w:pPr>
              <w:rPr>
                <w:rFonts w:ascii="Aileron Thin" w:cs="Aileron Thin" w:eastAsia="Aileron Thin" w:hAnsi="Aileron Thin"/>
                <w:color w:val="c00000"/>
              </w:rPr>
            </w:pPr>
            <w:r w:rsidDel="00000000" w:rsidR="00000000" w:rsidRPr="00000000">
              <w:rPr>
                <w:rtl w:val="0"/>
              </w:rPr>
            </w:r>
          </w:p>
          <w:p w:rsidR="00000000" w:rsidDel="00000000" w:rsidP="00000000" w:rsidRDefault="00000000" w:rsidRPr="00000000" w14:paraId="00000127">
            <w:pPr>
              <w:rPr>
                <w:rFonts w:ascii="Aileron Thin" w:cs="Aileron Thin" w:eastAsia="Aileron Thin" w:hAnsi="Aileron Thin"/>
                <w:b w:val="1"/>
                <w:i w:val="1"/>
                <w:sz w:val="21"/>
                <w:szCs w:val="21"/>
              </w:rPr>
            </w:pPr>
            <w:r w:rsidDel="00000000" w:rsidR="00000000" w:rsidRPr="00000000">
              <w:rPr>
                <w:rFonts w:ascii="Aileron Thin" w:cs="Aileron Thin" w:eastAsia="Aileron Thin" w:hAnsi="Aileron Thin"/>
                <w:b w:val="1"/>
                <w:i w:val="1"/>
                <w:sz w:val="21"/>
                <w:szCs w:val="21"/>
                <w:rtl w:val="0"/>
              </w:rPr>
              <w:t xml:space="preserve">Suitable for Ultrasound Fat Cavitation/Body Contouring/Radio Frequency (RF)</w:t>
            </w:r>
          </w:p>
          <w:p w:rsidR="00000000" w:rsidDel="00000000" w:rsidP="00000000" w:rsidRDefault="00000000" w:rsidRPr="00000000" w14:paraId="00000128">
            <w:pPr>
              <w:rPr>
                <w:rFonts w:ascii="Aileron Thin" w:cs="Aileron Thin" w:eastAsia="Aileron Thin" w:hAnsi="Aileron Thin"/>
                <w:i w:val="1"/>
                <w:sz w:val="21"/>
                <w:szCs w:val="21"/>
              </w:rPr>
            </w:pPr>
            <w:r w:rsidDel="00000000" w:rsidR="00000000" w:rsidRPr="00000000">
              <w:rPr>
                <w:rtl w:val="0"/>
              </w:rPr>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ileron Thin" w:cs="Aileron Thin" w:eastAsia="Aileron Thin" w:hAnsi="Aileron Thin"/>
                <w:b w:val="0"/>
                <w:i w:val="1"/>
                <w:smallCaps w:val="0"/>
                <w:strike w:val="0"/>
                <w:color w:val="000000"/>
                <w:sz w:val="21"/>
                <w:szCs w:val="21"/>
                <w:u w:val="none"/>
                <w:shd w:fill="auto" w:val="clear"/>
                <w:vertAlign w:val="baseline"/>
              </w:rPr>
            </w:pPr>
            <w:r w:rsidDel="00000000" w:rsidR="00000000" w:rsidRPr="00000000">
              <w:rPr>
                <w:rtl w:val="0"/>
              </w:rPr>
            </w:r>
          </w:p>
        </w:tc>
        <w:tc>
          <w:tcPr/>
          <w:p w:rsidR="00000000" w:rsidDel="00000000" w:rsidP="00000000" w:rsidRDefault="00000000" w:rsidRPr="00000000" w14:paraId="0000012A">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B">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C">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D">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$35.00 per unit</w:t>
            </w:r>
          </w:p>
          <w:p w:rsidR="00000000" w:rsidDel="00000000" w:rsidP="00000000" w:rsidRDefault="00000000" w:rsidRPr="00000000" w14:paraId="0000012E">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2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30">
            <w:pPr>
              <w:rPr>
                <w:rFonts w:ascii="Aileron Thin" w:cs="Aileron Thin" w:eastAsia="Aileron Thin" w:hAnsi="Aileron Thin"/>
                <w:sz w:val="28"/>
                <w:szCs w:val="28"/>
              </w:rPr>
            </w:pPr>
            <w:r w:rsidDel="00000000" w:rsidR="00000000" w:rsidRPr="00000000">
              <w:rPr>
                <w:rtl w:val="0"/>
              </w:rPr>
            </w:r>
          </w:p>
        </w:tc>
        <w:tc>
          <w:tcPr/>
          <w:p w:rsidR="00000000" w:rsidDel="00000000" w:rsidP="00000000" w:rsidRDefault="00000000" w:rsidRPr="00000000" w14:paraId="00000131">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32">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33">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 Bottles - $32.50 per unit</w:t>
            </w:r>
          </w:p>
          <w:p w:rsidR="00000000" w:rsidDel="00000000" w:rsidP="00000000" w:rsidRDefault="00000000" w:rsidRPr="00000000" w14:paraId="0000013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10 Bottles - $30.00 per unit</w:t>
            </w:r>
          </w:p>
          <w:p w:rsidR="00000000" w:rsidDel="00000000" w:rsidP="00000000" w:rsidRDefault="00000000" w:rsidRPr="00000000" w14:paraId="00000135">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15 Bottles - $27.50 per unit</w:t>
            </w:r>
          </w:p>
          <w:p w:rsidR="00000000" w:rsidDel="00000000" w:rsidP="00000000" w:rsidRDefault="00000000" w:rsidRPr="00000000" w14:paraId="00000136">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20 Bottles - $25.00 per unit</w:t>
            </w:r>
          </w:p>
          <w:p w:rsidR="00000000" w:rsidDel="00000000" w:rsidP="00000000" w:rsidRDefault="00000000" w:rsidRPr="00000000" w14:paraId="00000137">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138">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139">
            <w:pPr>
              <w:jc w:val="left"/>
              <w:rPr>
                <w:rFonts w:ascii="Aileron Thin" w:cs="Aileron Thin" w:eastAsia="Aileron Thin" w:hAnsi="Aileron Thin"/>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13A">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PLAXPOT REGENERATION CREAM </w:t>
            </w:r>
          </w:p>
          <w:p w:rsidR="00000000" w:rsidDel="00000000" w:rsidP="00000000" w:rsidRDefault="00000000" w:rsidRPr="00000000" w14:paraId="0000013B">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753510" cy="2187523"/>
                  <wp:effectExtent b="0" l="0" r="0" t="0"/>
                  <wp:docPr id="63" name="image21.jpg"/>
                  <a:graphic>
                    <a:graphicData uri="http://schemas.openxmlformats.org/drawingml/2006/picture">
                      <pic:pic>
                        <pic:nvPicPr>
                          <pic:cNvPr id="0" name="image21.jpg"/>
                          <pic:cNvPicPr preferRelativeResize="0"/>
                        </pic:nvPicPr>
                        <pic:blipFill>
                          <a:blip r:embed="rId18"/>
                          <a:srcRect b="0" l="21513" r="18368" t="0"/>
                          <a:stretch>
                            <a:fillRect/>
                          </a:stretch>
                        </pic:blipFill>
                        <pic:spPr>
                          <a:xfrm>
                            <a:off x="0" y="0"/>
                            <a:ext cx="1753510" cy="2187523"/>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single"/>
                <w:shd w:fill="auto" w:val="clear"/>
                <w:vertAlign w:val="baseline"/>
                <w:rtl w:val="0"/>
              </w:rPr>
              <w:t xml:space="preserve">Product Benefits:</w:t>
            </w:r>
            <w:r w:rsidDel="00000000" w:rsidR="00000000" w:rsidRPr="00000000">
              <w:rPr>
                <w:rtl w:val="0"/>
              </w:rPr>
            </w:r>
          </w:p>
          <w:p w:rsidR="00000000" w:rsidDel="00000000" w:rsidP="00000000" w:rsidRDefault="00000000" w:rsidRPr="00000000" w14:paraId="0000013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Help the synthesis of collagen in the early stage of wound and promote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healing</w:t>
            </w:r>
          </w:p>
          <w:p w:rsidR="00000000" w:rsidDel="00000000" w:rsidP="00000000" w:rsidRDefault="00000000" w:rsidRPr="00000000" w14:paraId="0000013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Rapidly reduce wound area during wound healing</w:t>
            </w:r>
          </w:p>
          <w:p w:rsidR="00000000" w:rsidDel="00000000" w:rsidP="00000000" w:rsidRDefault="00000000" w:rsidRPr="00000000" w14:paraId="0000014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Moisturising and calming effect excellent for moisturising, wounds and inflammation of dry skin, controlling sebum &amp; water balance</w:t>
            </w:r>
          </w:p>
          <w:p w:rsidR="00000000" w:rsidDel="00000000" w:rsidP="00000000" w:rsidRDefault="00000000" w:rsidRPr="00000000" w14:paraId="0000014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Anti-inflammatory, Antioxidant function.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Effective in acne treatment and anti-aging. Good for skin soothing</w:t>
            </w:r>
          </w:p>
          <w:p w:rsidR="00000000" w:rsidDel="00000000" w:rsidP="00000000" w:rsidRDefault="00000000" w:rsidRPr="00000000" w14:paraId="0000014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Improve Elasticity.</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Helps relieve the movement of skin muscles that cause wrinkles and boost skin elasticity</w:t>
            </w:r>
          </w:p>
          <w:p w:rsidR="00000000" w:rsidDel="00000000" w:rsidP="00000000" w:rsidRDefault="00000000" w:rsidRPr="00000000" w14:paraId="0000014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Stable, effective, non-irritating for skin conditions and effective for sensitive skin such as soaps, cleansers, lotions, gels and cream</w:t>
            </w:r>
          </w:p>
          <w:p w:rsidR="00000000" w:rsidDel="00000000" w:rsidP="00000000" w:rsidRDefault="00000000" w:rsidRPr="00000000" w14:paraId="00000144">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4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9">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$69.99 per unit</w:t>
            </w:r>
          </w:p>
        </w:tc>
        <w:tc>
          <w:tcPr/>
          <w:p w:rsidR="00000000" w:rsidDel="00000000" w:rsidP="00000000" w:rsidRDefault="00000000" w:rsidRPr="00000000" w14:paraId="0000014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4E">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$64.99 per unit</w:t>
            </w:r>
          </w:p>
        </w:tc>
      </w:tr>
      <w:tr>
        <w:trPr>
          <w:cantSplit w:val="0"/>
          <w:tblHeader w:val="0"/>
        </w:trPr>
        <w:tc>
          <w:tcPr/>
          <w:p w:rsidR="00000000" w:rsidDel="00000000" w:rsidP="00000000" w:rsidRDefault="00000000" w:rsidRPr="00000000" w14:paraId="0000014F">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M8 SKIN NEEDLING DEVICE PIN CARTRIDGE</w:t>
            </w:r>
          </w:p>
          <w:p w:rsidR="00000000" w:rsidDel="00000000" w:rsidP="00000000" w:rsidRDefault="00000000" w:rsidRPr="00000000" w14:paraId="00000150">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144752" cy="2273930"/>
                  <wp:effectExtent b="0" l="0" r="0" t="0"/>
                  <wp:docPr id="64" name="image17.jpg"/>
                  <a:graphic>
                    <a:graphicData uri="http://schemas.openxmlformats.org/drawingml/2006/picture">
                      <pic:pic>
                        <pic:nvPicPr>
                          <pic:cNvPr id="0" name="image17.jpg"/>
                          <pic:cNvPicPr preferRelativeResize="0"/>
                        </pic:nvPicPr>
                        <pic:blipFill>
                          <a:blip r:embed="rId19"/>
                          <a:srcRect b="5903" l="6019" r="14789" t="10135"/>
                          <a:stretch>
                            <a:fillRect/>
                          </a:stretch>
                        </pic:blipFill>
                        <pic:spPr>
                          <a:xfrm>
                            <a:off x="0" y="0"/>
                            <a:ext cx="2144752" cy="2273930"/>
                          </a:xfrm>
                          <a:prstGeom prst="rect"/>
                          <a:ln/>
                        </pic:spPr>
                      </pic:pic>
                    </a:graphicData>
                  </a:graphic>
                </wp:inline>
              </w:drawing>
            </w:r>
            <w:r w:rsidDel="00000000" w:rsidR="00000000" w:rsidRPr="00000000">
              <w:rPr>
                <w:rtl w:val="0"/>
              </w:rPr>
            </w:r>
          </w:p>
          <w:p w:rsidR="00000000" w:rsidDel="00000000" w:rsidP="00000000" w:rsidRDefault="00000000" w:rsidRPr="00000000" w14:paraId="00000151">
            <w:pPr>
              <w:jc w:val="cente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10 pack</w:t>
            </w:r>
            <w:r w:rsidDel="00000000" w:rsidR="00000000" w:rsidRPr="00000000">
              <w:rPr>
                <w:rFonts w:ascii="Cambria" w:cs="Cambria" w:eastAsia="Cambria" w:hAnsi="Cambria"/>
                <w:b w:val="0"/>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of</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Dr. Pen cartridges compatible with the M8 PowerDerm</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1"/>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needles are made of high quality stainless steel</w:t>
            </w:r>
          </w:p>
          <w:p w:rsidR="00000000" w:rsidDel="00000000" w:rsidP="00000000" w:rsidRDefault="00000000" w:rsidRPr="00000000" w14:paraId="0000015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11 pin suits anti-aging, hair-loss and skin texture applications best</w:t>
            </w:r>
          </w:p>
          <w:p w:rsidR="00000000" w:rsidDel="00000000" w:rsidP="00000000" w:rsidRDefault="00000000" w:rsidRPr="00000000" w14:paraId="0000015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16 pin suits</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smaller areas better and is unique to the M8</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36 pin suits deep wrinkle, surgical and acne scarring applications best</w:t>
            </w:r>
          </w:p>
          <w:p w:rsidR="00000000" w:rsidDel="00000000" w:rsidP="00000000" w:rsidRDefault="00000000" w:rsidRPr="00000000" w14:paraId="000001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nano pin suits</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scar treatment, pore or swelling reduction and serum infusion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applications best. No cutting or bleeding of the skin.</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Pin Options:</w:t>
              <w:br w:type="textWrapping"/>
            </w:r>
          </w:p>
          <w:p w:rsidR="00000000" w:rsidDel="00000000" w:rsidP="00000000" w:rsidRDefault="00000000" w:rsidRPr="00000000" w14:paraId="000001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11 pin</w:t>
            </w:r>
          </w:p>
          <w:p w:rsidR="00000000" w:rsidDel="00000000" w:rsidP="00000000" w:rsidRDefault="00000000" w:rsidRPr="00000000" w14:paraId="0000015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16 pin</w:t>
            </w:r>
          </w:p>
          <w:p w:rsidR="00000000" w:rsidDel="00000000" w:rsidP="00000000" w:rsidRDefault="00000000" w:rsidRPr="00000000" w14:paraId="0000015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36 pin</w:t>
            </w:r>
          </w:p>
          <w:p w:rsidR="00000000" w:rsidDel="00000000" w:rsidP="00000000" w:rsidRDefault="00000000" w:rsidRPr="00000000" w14:paraId="0000015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Nano pin</w:t>
            </w:r>
          </w:p>
          <w:p w:rsidR="00000000" w:rsidDel="00000000" w:rsidP="00000000" w:rsidRDefault="00000000" w:rsidRPr="00000000" w14:paraId="0000015F">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6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$65.00 per pack of 10 pin cartridges</w:t>
            </w:r>
          </w:p>
        </w:tc>
        <w:tc>
          <w:tcPr/>
          <w:p w:rsidR="00000000" w:rsidDel="00000000" w:rsidP="00000000" w:rsidRDefault="00000000" w:rsidRPr="00000000" w14:paraId="0000016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69">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$60.00 per pack of 10 pin cartridges</w:t>
            </w:r>
            <w:r w:rsidDel="00000000" w:rsidR="00000000" w:rsidRPr="00000000">
              <w:rPr>
                <w:rtl w:val="0"/>
              </w:rPr>
            </w:r>
          </w:p>
        </w:tc>
      </w:tr>
      <w:tr>
        <w:trPr>
          <w:cantSplit w:val="0"/>
          <w:tblHeader w:val="0"/>
        </w:trPr>
        <w:tc>
          <w:tcPr/>
          <w:p w:rsidR="00000000" w:rsidDel="00000000" w:rsidP="00000000" w:rsidRDefault="00000000" w:rsidRPr="00000000" w14:paraId="0000016A">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M8 SKIN NEEDLING DEVICE PIN CARTRIDGE ASSORTED PACK</w:t>
            </w:r>
          </w:p>
          <w:p w:rsidR="00000000" w:rsidDel="00000000" w:rsidP="00000000" w:rsidRDefault="00000000" w:rsidRPr="00000000" w14:paraId="0000016B">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808306" cy="2600710"/>
                  <wp:effectExtent b="0" l="0" r="0" t="0"/>
                  <wp:docPr id="65" name="image27.png"/>
                  <a:graphic>
                    <a:graphicData uri="http://schemas.openxmlformats.org/drawingml/2006/picture">
                      <pic:pic>
                        <pic:nvPicPr>
                          <pic:cNvPr id="0" name="image27.png"/>
                          <pic:cNvPicPr preferRelativeResize="0"/>
                        </pic:nvPicPr>
                        <pic:blipFill>
                          <a:blip r:embed="rId20"/>
                          <a:srcRect b="7006" l="19774" r="21529" t="8572"/>
                          <a:stretch>
                            <a:fillRect/>
                          </a:stretch>
                        </pic:blipFill>
                        <pic:spPr>
                          <a:xfrm>
                            <a:off x="0" y="0"/>
                            <a:ext cx="1808306" cy="2600710"/>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10 assorted pack</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of</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Dr. Pen</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cartridges compatible with the M8 PowerDerm</w:t>
            </w: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Includes:</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2x 36 Pin</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3x 11 Pin</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3x 16 Pin</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2x Nano</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175">
            <w:pPr>
              <w:rPr>
                <w:rFonts w:ascii="Aileron Thin" w:cs="Aileron Thin" w:eastAsia="Aileron Thin" w:hAnsi="Aileron Thin"/>
                <w:sz w:val="21"/>
                <w:szCs w:val="21"/>
              </w:rPr>
            </w:pPr>
            <w:r w:rsidDel="00000000" w:rsidR="00000000" w:rsidRPr="00000000">
              <w:rPr>
                <w:rFonts w:ascii="Aileron Thin" w:cs="Aileron Thin" w:eastAsia="Aileron Thin" w:hAnsi="Aileron Thin"/>
                <w:sz w:val="21"/>
                <w:szCs w:val="21"/>
                <w:rtl w:val="0"/>
              </w:rPr>
              <w:t xml:space="preserve">Refer to each cartridge description above </w:t>
            </w:r>
          </w:p>
          <w:p w:rsidR="00000000" w:rsidDel="00000000" w:rsidP="00000000" w:rsidRDefault="00000000" w:rsidRPr="00000000" w14:paraId="00000176">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77">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B">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$70.00 per pack of 10 pin cartridges</w:t>
            </w:r>
          </w:p>
        </w:tc>
        <w:tc>
          <w:tcPr/>
          <w:p w:rsidR="00000000" w:rsidDel="00000000" w:rsidP="00000000" w:rsidRDefault="00000000" w:rsidRPr="00000000" w14:paraId="0000017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7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80">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$65.00 per pack of 10 pin cartridges</w:t>
            </w:r>
            <w:r w:rsidDel="00000000" w:rsidR="00000000" w:rsidRPr="00000000">
              <w:rPr>
                <w:rtl w:val="0"/>
              </w:rPr>
            </w:r>
          </w:p>
        </w:tc>
      </w:tr>
      <w:tr>
        <w:trPr>
          <w:cantSplit w:val="0"/>
          <w:tblHeader w:val="0"/>
        </w:trPr>
        <w:tc>
          <w:tcPr/>
          <w:p w:rsidR="00000000" w:rsidDel="00000000" w:rsidP="00000000" w:rsidRDefault="00000000" w:rsidRPr="00000000" w14:paraId="00000181">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HYDRA PRO BB GLOW DEVICE PIN CARTRIDGE </w:t>
            </w:r>
          </w:p>
          <w:p w:rsidR="00000000" w:rsidDel="00000000" w:rsidP="00000000" w:rsidRDefault="00000000" w:rsidRPr="00000000" w14:paraId="00000182">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156263" cy="2149836"/>
                  <wp:effectExtent b="0" l="0" r="0" t="0"/>
                  <wp:docPr id="66" name="image22.jpg"/>
                  <a:graphic>
                    <a:graphicData uri="http://schemas.openxmlformats.org/drawingml/2006/picture">
                      <pic:pic>
                        <pic:nvPicPr>
                          <pic:cNvPr id="0" name="image22.jpg"/>
                          <pic:cNvPicPr preferRelativeResize="0"/>
                        </pic:nvPicPr>
                        <pic:blipFill>
                          <a:blip r:embed="rId21"/>
                          <a:srcRect b="14732" l="30910" r="35288" t="22418"/>
                          <a:stretch>
                            <a:fillRect/>
                          </a:stretch>
                        </pic:blipFill>
                        <pic:spPr>
                          <a:xfrm>
                            <a:off x="0" y="0"/>
                            <a:ext cx="1156263" cy="2149836"/>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10 pack</w:t>
            </w:r>
            <w:r w:rsidDel="00000000" w:rsidR="00000000" w:rsidRPr="00000000">
              <w:rPr>
                <w:rFonts w:ascii="Cambria" w:cs="Cambria" w:eastAsia="Cambria" w:hAnsi="Cambria"/>
                <w:b w:val="1"/>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of 12 or Nano needle Dr. Pen cartridges compatible with</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the</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Hydra Pro with Serum Capsule</w:t>
            </w: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needles are made of high quality stainless steel with a plastic compartment for serum dispensing</w:t>
            </w:r>
          </w:p>
          <w:p w:rsidR="00000000" w:rsidDel="00000000" w:rsidP="00000000" w:rsidRDefault="00000000" w:rsidRPr="00000000" w14:paraId="0000018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12 pin suits anti-aging, hair-loss and</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fine line reduction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applications best.</w:t>
            </w:r>
          </w:p>
          <w:p w:rsidR="00000000" w:rsidDel="00000000" w:rsidP="00000000" w:rsidRDefault="00000000" w:rsidRPr="00000000" w14:paraId="0000018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nano pin suits</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scar treatment, pore or swelling reduction and serum infusion</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applications best. No cutting or bleeding of the skin.</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Pin Options:</w:t>
              <w:br w:type="textWrapping"/>
            </w:r>
          </w:p>
          <w:p w:rsidR="00000000" w:rsidDel="00000000" w:rsidP="00000000" w:rsidRDefault="00000000" w:rsidRPr="00000000" w14:paraId="0000018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12 pin</w:t>
            </w:r>
          </w:p>
          <w:p w:rsidR="00000000" w:rsidDel="00000000" w:rsidP="00000000" w:rsidRDefault="00000000" w:rsidRPr="00000000" w14:paraId="0000018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Nano pin</w:t>
            </w:r>
          </w:p>
          <w:p w:rsidR="00000000" w:rsidDel="00000000" w:rsidP="00000000" w:rsidRDefault="00000000" w:rsidRPr="00000000" w14:paraId="0000018C">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8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8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8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$65.00 per pack of 10 pin cartridges</w:t>
            </w:r>
          </w:p>
        </w:tc>
        <w:tc>
          <w:tcPr/>
          <w:p w:rsidR="00000000" w:rsidDel="00000000" w:rsidP="00000000" w:rsidRDefault="00000000" w:rsidRPr="00000000" w14:paraId="0000019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96">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$60.00 per pack of 10 pin cartridges</w:t>
            </w:r>
            <w:r w:rsidDel="00000000" w:rsidR="00000000" w:rsidRPr="00000000">
              <w:rPr>
                <w:rtl w:val="0"/>
              </w:rPr>
            </w:r>
          </w:p>
        </w:tc>
      </w:tr>
      <w:tr>
        <w:trPr>
          <w:cantSplit w:val="0"/>
          <w:tblHeader w:val="0"/>
        </w:trPr>
        <w:tc>
          <w:tcPr/>
          <w:p w:rsidR="00000000" w:rsidDel="00000000" w:rsidP="00000000" w:rsidRDefault="00000000" w:rsidRPr="00000000" w14:paraId="00000197">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BROW LAMINATION KIT</w:t>
            </w:r>
          </w:p>
          <w:p w:rsidR="00000000" w:rsidDel="00000000" w:rsidP="00000000" w:rsidRDefault="00000000" w:rsidRPr="00000000" w14:paraId="00000198">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389300" cy="1590868"/>
                  <wp:effectExtent b="0" l="0" r="0" t="0"/>
                  <wp:docPr id="67" name="image24.jpg"/>
                  <a:graphic>
                    <a:graphicData uri="http://schemas.openxmlformats.org/drawingml/2006/picture">
                      <pic:pic>
                        <pic:nvPicPr>
                          <pic:cNvPr id="0" name="image24.jpg"/>
                          <pic:cNvPicPr preferRelativeResize="0"/>
                        </pic:nvPicPr>
                        <pic:blipFill>
                          <a:blip r:embed="rId22"/>
                          <a:srcRect b="0" l="0" r="0" t="0"/>
                          <a:stretch>
                            <a:fillRect/>
                          </a:stretch>
                        </pic:blipFill>
                        <pic:spPr>
                          <a:xfrm>
                            <a:off x="0" y="0"/>
                            <a:ext cx="2389300" cy="1590868"/>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Cleanser (5ml)</w:t>
            </w:r>
          </w:p>
          <w:p w:rsidR="00000000" w:rsidDel="00000000" w:rsidP="00000000" w:rsidRDefault="00000000" w:rsidRPr="00000000" w14:paraId="000001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Lifting Lotion (5ml)</w:t>
            </w:r>
          </w:p>
          <w:p w:rsidR="00000000" w:rsidDel="00000000" w:rsidP="00000000" w:rsidRDefault="00000000" w:rsidRPr="00000000" w14:paraId="0000019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Fixing Solution (5ml)</w:t>
            </w:r>
          </w:p>
          <w:p w:rsidR="00000000" w:rsidDel="00000000" w:rsidP="00000000" w:rsidRDefault="00000000" w:rsidRPr="00000000" w14:paraId="000001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Nourishing Oil (5ml)</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Glue (5ml)</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6x Cleansing Cottons</w:t>
            </w:r>
          </w:p>
          <w:p w:rsidR="00000000" w:rsidDel="00000000" w:rsidP="00000000" w:rsidRDefault="00000000" w:rsidRPr="00000000" w14:paraId="000001A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2x Mascara Wand</w:t>
            </w:r>
          </w:p>
          <w:p w:rsidR="00000000" w:rsidDel="00000000" w:rsidP="00000000" w:rsidRDefault="00000000" w:rsidRPr="00000000" w14:paraId="000001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10x Micro Swabs</w:t>
            </w:r>
          </w:p>
          <w:p w:rsidR="00000000" w:rsidDel="00000000" w:rsidP="00000000" w:rsidRDefault="00000000" w:rsidRPr="00000000" w14:paraId="000001A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6x Cotton Sticks</w:t>
            </w:r>
          </w:p>
          <w:p w:rsidR="00000000" w:rsidDel="00000000" w:rsidP="00000000" w:rsidRDefault="00000000" w:rsidRPr="00000000" w14:paraId="000001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2x Y Comb</w:t>
            </w:r>
          </w:p>
          <w:p w:rsidR="00000000" w:rsidDel="00000000" w:rsidP="00000000" w:rsidRDefault="00000000" w:rsidRPr="00000000" w14:paraId="000001A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Plastic Wrap</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Products are vegan and cruelty-free</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(Kit Includes Product for up to 15-20</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x Treatments.)</w:t>
            </w:r>
          </w:p>
          <w:p w:rsidR="00000000" w:rsidDel="00000000" w:rsidP="00000000" w:rsidRDefault="00000000" w:rsidRPr="00000000" w14:paraId="000001A9">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A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A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A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A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AE">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$150.00 per kit unit</w:t>
            </w:r>
          </w:p>
        </w:tc>
        <w:tc>
          <w:tcPr/>
          <w:p w:rsidR="00000000" w:rsidDel="00000000" w:rsidP="00000000" w:rsidRDefault="00000000" w:rsidRPr="00000000" w14:paraId="000001A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3">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$145.00 per kit unit</w:t>
            </w:r>
            <w:r w:rsidDel="00000000" w:rsidR="00000000" w:rsidRPr="00000000">
              <w:rPr>
                <w:rtl w:val="0"/>
              </w:rPr>
            </w:r>
          </w:p>
        </w:tc>
      </w:tr>
      <w:tr>
        <w:trPr>
          <w:cantSplit w:val="0"/>
          <w:tblHeader w:val="0"/>
        </w:trPr>
        <w:tc>
          <w:tcPr/>
          <w:p w:rsidR="00000000" w:rsidDel="00000000" w:rsidP="00000000" w:rsidRDefault="00000000" w:rsidRPr="00000000" w14:paraId="000001B4">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TEETH WHITENING SYRINGE GEL 6% HYDROGEN PEROXIDE (HP)</w:t>
            </w:r>
          </w:p>
          <w:p w:rsidR="00000000" w:rsidDel="00000000" w:rsidP="00000000" w:rsidRDefault="00000000" w:rsidRPr="00000000" w14:paraId="000001B5">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063667" cy="2063667"/>
                  <wp:effectExtent b="0" l="0" r="0" t="0"/>
                  <wp:docPr id="68"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2063667" cy="2063667"/>
                          </a:xfrm>
                          <a:prstGeom prst="rect"/>
                          <a:ln/>
                        </pic:spPr>
                      </pic:pic>
                    </a:graphicData>
                  </a:graphic>
                </wp:inline>
              </w:drawing>
            </w:r>
            <w:r w:rsidDel="00000000" w:rsidR="00000000" w:rsidRPr="00000000">
              <w:rPr>
                <w:rtl w:val="0"/>
              </w:rPr>
            </w:r>
          </w:p>
          <w:p w:rsidR="00000000" w:rsidDel="00000000" w:rsidP="00000000" w:rsidRDefault="00000000" w:rsidRPr="00000000" w14:paraId="000001B6">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Cosmetic Teeth Whitening</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Syringe Gel 6% Hydrogen Peroxide</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3mL</w:t>
            </w:r>
          </w:p>
          <w:p w:rsidR="00000000" w:rsidDel="00000000" w:rsidP="00000000" w:rsidRDefault="00000000" w:rsidRPr="00000000" w14:paraId="000001BB">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B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B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0">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$6.95 per unit</w:t>
            </w:r>
          </w:p>
        </w:tc>
        <w:tc>
          <w:tcPr/>
          <w:p w:rsidR="00000000" w:rsidDel="00000000" w:rsidP="00000000" w:rsidRDefault="00000000" w:rsidRPr="00000000" w14:paraId="000001C1">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2">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3">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4">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5">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No wholesale on item</w:t>
            </w:r>
            <w:r w:rsidDel="00000000" w:rsidR="00000000" w:rsidRPr="00000000">
              <w:rPr>
                <w:rtl w:val="0"/>
              </w:rPr>
            </w:r>
          </w:p>
        </w:tc>
      </w:tr>
      <w:tr>
        <w:trPr>
          <w:cantSplit w:val="0"/>
          <w:tblHeader w:val="0"/>
        </w:trPr>
        <w:tc>
          <w:tcPr/>
          <w:p w:rsidR="00000000" w:rsidDel="00000000" w:rsidP="00000000" w:rsidRDefault="00000000" w:rsidRPr="00000000" w14:paraId="000001C6">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TEETH WHITENING ORAL BRUSH UP</w:t>
            </w:r>
          </w:p>
          <w:p w:rsidR="00000000" w:rsidDel="00000000" w:rsidP="00000000" w:rsidRDefault="00000000" w:rsidRPr="00000000" w14:paraId="000001C7">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148577" cy="2148577"/>
                  <wp:effectExtent b="0" l="0" r="0" t="0"/>
                  <wp:docPr id="69" name="image25.png"/>
                  <a:graphic>
                    <a:graphicData uri="http://schemas.openxmlformats.org/drawingml/2006/picture">
                      <pic:pic>
                        <pic:nvPicPr>
                          <pic:cNvPr id="0" name="image25.png"/>
                          <pic:cNvPicPr preferRelativeResize="0"/>
                        </pic:nvPicPr>
                        <pic:blipFill>
                          <a:blip r:embed="rId24"/>
                          <a:srcRect b="0" l="0" r="0" t="0"/>
                          <a:stretch>
                            <a:fillRect/>
                          </a:stretch>
                        </pic:blipFill>
                        <pic:spPr>
                          <a:xfrm>
                            <a:off x="0" y="0"/>
                            <a:ext cx="2148577" cy="2148577"/>
                          </a:xfrm>
                          <a:prstGeom prst="rect"/>
                          <a:ln/>
                        </pic:spPr>
                      </pic:pic>
                    </a:graphicData>
                  </a:graphic>
                </wp:inline>
              </w:drawing>
            </w:r>
            <w:r w:rsidDel="00000000" w:rsidR="00000000" w:rsidRPr="00000000">
              <w:rPr>
                <w:rtl w:val="0"/>
              </w:rPr>
            </w:r>
          </w:p>
          <w:p w:rsidR="00000000" w:rsidDel="00000000" w:rsidP="00000000" w:rsidRDefault="00000000" w:rsidRPr="00000000" w14:paraId="000001C8">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Cosmetic Teeth Whitening</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1"/>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Oral Brush Up</w:t>
            </w:r>
          </w:p>
          <w:p w:rsidR="00000000" w:rsidDel="00000000" w:rsidP="00000000" w:rsidRDefault="00000000" w:rsidRPr="00000000" w14:paraId="000001CC">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C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C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$0.40 per unit</w:t>
            </w:r>
          </w:p>
        </w:tc>
        <w:tc>
          <w:tcPr/>
          <w:p w:rsidR="00000000" w:rsidDel="00000000" w:rsidP="00000000" w:rsidRDefault="00000000" w:rsidRPr="00000000" w14:paraId="000001D2">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3">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4">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5">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6">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No wholesale on item</w:t>
            </w:r>
            <w:r w:rsidDel="00000000" w:rsidR="00000000" w:rsidRPr="00000000">
              <w:rPr>
                <w:rtl w:val="0"/>
              </w:rPr>
            </w:r>
          </w:p>
        </w:tc>
      </w:tr>
      <w:tr>
        <w:trPr>
          <w:cantSplit w:val="0"/>
          <w:tblHeader w:val="0"/>
        </w:trPr>
        <w:tc>
          <w:tcPr/>
          <w:p w:rsidR="00000000" w:rsidDel="00000000" w:rsidP="00000000" w:rsidRDefault="00000000" w:rsidRPr="00000000" w14:paraId="000001D7">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TEETH WHITENING VITAMIN E SWAB</w:t>
            </w:r>
          </w:p>
          <w:p w:rsidR="00000000" w:rsidDel="00000000" w:rsidP="00000000" w:rsidRDefault="00000000" w:rsidRPr="00000000" w14:paraId="000001D8">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071134" cy="2071134"/>
                  <wp:effectExtent b="0" l="0" r="0" t="0"/>
                  <wp:docPr id="44"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071134" cy="2071134"/>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Cosmetic Teeth Whitening</w:t>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Vitamin E Swab</w:t>
            </w:r>
          </w:p>
          <w:p w:rsidR="00000000" w:rsidDel="00000000" w:rsidP="00000000" w:rsidRDefault="00000000" w:rsidRPr="00000000" w14:paraId="000001DC">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D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DF">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1">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$0.30 per unit</w:t>
            </w:r>
          </w:p>
        </w:tc>
        <w:tc>
          <w:tcPr/>
          <w:p w:rsidR="00000000" w:rsidDel="00000000" w:rsidP="00000000" w:rsidRDefault="00000000" w:rsidRPr="00000000" w14:paraId="000001E2">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3">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4">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5">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E6">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No wholesale on item</w:t>
            </w:r>
            <w:r w:rsidDel="00000000" w:rsidR="00000000" w:rsidRPr="00000000">
              <w:rPr>
                <w:rtl w:val="0"/>
              </w:rPr>
            </w:r>
          </w:p>
        </w:tc>
      </w:tr>
      <w:tr>
        <w:trPr>
          <w:cantSplit w:val="0"/>
          <w:tblHeader w:val="0"/>
        </w:trPr>
        <w:tc>
          <w:tcPr/>
          <w:p w:rsidR="00000000" w:rsidDel="00000000" w:rsidP="00000000" w:rsidRDefault="00000000" w:rsidRPr="00000000" w14:paraId="000001E7">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TEETH WHITENING DESENSITISING SYRINGE GEL</w:t>
            </w:r>
          </w:p>
          <w:p w:rsidR="00000000" w:rsidDel="00000000" w:rsidP="00000000" w:rsidRDefault="00000000" w:rsidRPr="00000000" w14:paraId="000001E8">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149280" cy="1975509"/>
                  <wp:effectExtent b="0" l="0" r="0" t="0"/>
                  <wp:docPr id="45" name="image26.png"/>
                  <a:graphic>
                    <a:graphicData uri="http://schemas.openxmlformats.org/drawingml/2006/picture">
                      <pic:pic>
                        <pic:nvPicPr>
                          <pic:cNvPr id="0" name="image26.png"/>
                          <pic:cNvPicPr preferRelativeResize="0"/>
                        </pic:nvPicPr>
                        <pic:blipFill>
                          <a:blip r:embed="rId26"/>
                          <a:srcRect b="2442" l="5564" r="0" t="10757"/>
                          <a:stretch>
                            <a:fillRect/>
                          </a:stretch>
                        </pic:blipFill>
                        <pic:spPr>
                          <a:xfrm>
                            <a:off x="0" y="0"/>
                            <a:ext cx="2149280" cy="1975509"/>
                          </a:xfrm>
                          <a:prstGeom prst="rect"/>
                          <a:ln/>
                        </pic:spPr>
                      </pic:pic>
                    </a:graphicData>
                  </a:graphic>
                </wp:inline>
              </w:drawing>
            </w:r>
            <w:r w:rsidDel="00000000" w:rsidR="00000000" w:rsidRPr="00000000">
              <w:rPr>
                <w:rtl w:val="0"/>
              </w:rPr>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Cosmetic Teeth Whitening</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Desensitising</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Syringe Gel</w:t>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3mL</w:t>
              <w:br w:type="textWrapping"/>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Teeth whitening desensitisation gel strengthens and revitalizes your teeth by increasing the calcium content. Very important for strength.</w:t>
            </w:r>
          </w:p>
          <w:p w:rsidR="00000000" w:rsidDel="00000000" w:rsidP="00000000" w:rsidRDefault="00000000" w:rsidRPr="00000000" w14:paraId="000001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When you use the Remineralisation Gel, Calcium Phosphate, (which is the primary mineral in your teeth and bones) disperses into your teeth to fill the microscopic holes on surface of tooth, making teeth stronger and more resistant to tooth decay. So not only will your smile be radiant, it’ll be long lasting too!</w:t>
            </w:r>
          </w:p>
          <w:p w:rsidR="00000000" w:rsidDel="00000000" w:rsidP="00000000" w:rsidRDefault="00000000" w:rsidRPr="00000000" w14:paraId="000001F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Remineralization Gel increases the hardness of your tooth enamel and assists in decreasing tooth sensitivity. No more pain!</w:t>
            </w:r>
          </w:p>
          <w:p w:rsidR="00000000" w:rsidDel="00000000" w:rsidP="00000000" w:rsidRDefault="00000000" w:rsidRPr="00000000" w14:paraId="000001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Great for people who experience sensitivity to hot and cold.</w:t>
            </w:r>
          </w:p>
          <w:p w:rsidR="00000000" w:rsidDel="00000000" w:rsidP="00000000" w:rsidRDefault="00000000" w:rsidRPr="00000000" w14:paraId="000001F2">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1F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4">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5">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6">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7">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$6.95 per unit</w:t>
            </w:r>
          </w:p>
        </w:tc>
        <w:tc>
          <w:tcPr/>
          <w:p w:rsidR="00000000" w:rsidDel="00000000" w:rsidP="00000000" w:rsidRDefault="00000000" w:rsidRPr="00000000" w14:paraId="000001F8">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9">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A">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B">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1FC">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No wholesale on item</w:t>
            </w:r>
            <w:r w:rsidDel="00000000" w:rsidR="00000000" w:rsidRPr="00000000">
              <w:rPr>
                <w:rtl w:val="0"/>
              </w:rPr>
            </w:r>
          </w:p>
        </w:tc>
      </w:tr>
      <w:tr>
        <w:trPr>
          <w:cantSplit w:val="0"/>
          <w:tblHeader w:val="0"/>
        </w:trPr>
        <w:tc>
          <w:tcPr/>
          <w:p w:rsidR="00000000" w:rsidDel="00000000" w:rsidP="00000000" w:rsidRDefault="00000000" w:rsidRPr="00000000" w14:paraId="000001FD">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TEETH WHITENING GINGIVAL BARRIER SYRINGE</w:t>
            </w:r>
          </w:p>
          <w:p w:rsidR="00000000" w:rsidDel="00000000" w:rsidP="00000000" w:rsidRDefault="00000000" w:rsidRPr="00000000" w14:paraId="000001FE">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349921" cy="1991241"/>
                  <wp:effectExtent b="0" l="0" r="0" t="0"/>
                  <wp:docPr id="46" name="image10.jpg"/>
                  <a:graphic>
                    <a:graphicData uri="http://schemas.openxmlformats.org/drawingml/2006/picture">
                      <pic:pic>
                        <pic:nvPicPr>
                          <pic:cNvPr id="0" name="image10.jpg"/>
                          <pic:cNvPicPr preferRelativeResize="0"/>
                        </pic:nvPicPr>
                        <pic:blipFill>
                          <a:blip r:embed="rId27"/>
                          <a:srcRect b="4211" l="3737" r="2662" t="16475"/>
                          <a:stretch>
                            <a:fillRect/>
                          </a:stretch>
                        </pic:blipFill>
                        <pic:spPr>
                          <a:xfrm>
                            <a:off x="0" y="0"/>
                            <a:ext cx="2349921" cy="1991241"/>
                          </a:xfrm>
                          <a:prstGeom prst="rect"/>
                          <a:ln/>
                        </pic:spPr>
                      </pic:pic>
                    </a:graphicData>
                  </a:graphic>
                </wp:inline>
              </w:drawing>
            </w: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Cosmetic Teeth Whitening</w:t>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1x Gingival Barrier Syringe</w:t>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3mL</w:t>
              <w:br w:type="textWrapping"/>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0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For gum protection while teeth whitening application.</w:t>
            </w:r>
          </w:p>
          <w:p w:rsidR="00000000" w:rsidDel="00000000" w:rsidP="00000000" w:rsidRDefault="00000000" w:rsidRPr="00000000" w14:paraId="0000020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Heal gums quickly and evenly with the gingival barrier</w:t>
            </w: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to protect your patient's gums.</w:t>
            </w:r>
          </w:p>
          <w:p w:rsidR="00000000" w:rsidDel="00000000" w:rsidP="00000000" w:rsidRDefault="00000000" w:rsidRPr="00000000" w14:paraId="0000020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Includes metal tip for precise application.</w:t>
            </w:r>
          </w:p>
          <w:p w:rsidR="00000000" w:rsidDel="00000000" w:rsidP="00000000" w:rsidRDefault="00000000" w:rsidRPr="00000000" w14:paraId="00000207">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08">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9">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A">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C">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$6.95 per unit</w:t>
            </w:r>
          </w:p>
        </w:tc>
        <w:tc>
          <w:tcPr/>
          <w:p w:rsidR="00000000" w:rsidDel="00000000" w:rsidP="00000000" w:rsidRDefault="00000000" w:rsidRPr="00000000" w14:paraId="0000020D">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E">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0F">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0">
            <w:pPr>
              <w:jc w:val="cente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1">
            <w:pPr>
              <w:jc w:val="center"/>
              <w:rPr>
                <w:rFonts w:ascii="Aileron Thin" w:cs="Aileron Thin" w:eastAsia="Aileron Thin" w:hAnsi="Aileron Thin"/>
                <w:sz w:val="28"/>
                <w:szCs w:val="28"/>
              </w:rPr>
            </w:pPr>
            <w:r w:rsidDel="00000000" w:rsidR="00000000" w:rsidRPr="00000000">
              <w:rPr>
                <w:rFonts w:ascii="Aileron Thin" w:cs="Aileron Thin" w:eastAsia="Aileron Thin" w:hAnsi="Aileron Thin"/>
                <w:b w:val="1"/>
                <w:sz w:val="28"/>
                <w:szCs w:val="28"/>
                <w:rtl w:val="0"/>
              </w:rPr>
              <w:t xml:space="preserve">No wholesale on item</w:t>
            </w:r>
            <w:r w:rsidDel="00000000" w:rsidR="00000000" w:rsidRPr="00000000">
              <w:rPr>
                <w:rtl w:val="0"/>
              </w:rPr>
            </w:r>
          </w:p>
        </w:tc>
      </w:tr>
      <w:tr>
        <w:trPr>
          <w:cantSplit w:val="0"/>
          <w:tblHeader w:val="0"/>
        </w:trPr>
        <w:tc>
          <w:tcPr/>
          <w:p w:rsidR="00000000" w:rsidDel="00000000" w:rsidP="00000000" w:rsidRDefault="00000000" w:rsidRPr="00000000" w14:paraId="00000212">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PLAMERE PREMIUM PLASMA PEN DEVICE</w:t>
            </w:r>
          </w:p>
          <w:p w:rsidR="00000000" w:rsidDel="00000000" w:rsidP="00000000" w:rsidRDefault="00000000" w:rsidRPr="00000000" w14:paraId="00000213">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965596" cy="2421223"/>
                  <wp:effectExtent b="0" l="0" r="0" t="0"/>
                  <wp:docPr id="47" name="image9.jpg"/>
                  <a:graphic>
                    <a:graphicData uri="http://schemas.openxmlformats.org/drawingml/2006/picture">
                      <pic:pic>
                        <pic:nvPicPr>
                          <pic:cNvPr id="0" name="image9.jpg"/>
                          <pic:cNvPicPr preferRelativeResize="0"/>
                        </pic:nvPicPr>
                        <pic:blipFill>
                          <a:blip r:embed="rId28"/>
                          <a:srcRect b="3222" l="0" r="0" t="4488"/>
                          <a:stretch>
                            <a:fillRect/>
                          </a:stretch>
                        </pic:blipFill>
                        <pic:spPr>
                          <a:xfrm>
                            <a:off x="0" y="0"/>
                            <a:ext cx="1965596" cy="2421223"/>
                          </a:xfrm>
                          <a:prstGeom prst="rect"/>
                          <a:ln/>
                        </pic:spPr>
                      </pic:pic>
                    </a:graphicData>
                  </a:graphic>
                </wp:inline>
              </w:drawing>
            </w:r>
            <w:r w:rsidDel="00000000" w:rsidR="00000000" w:rsidRPr="00000000">
              <w:rPr>
                <w:rtl w:val="0"/>
              </w:rPr>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The latest Plamere Plasma Pen: Premium Plamere</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Detachable Battery</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- 100% Authentic devices from GCS manufacturer of Plamere (Can provide GCS authorisation letter to verify)</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Full 1 year manufacturer warranty included with your purchase</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TGA and FDA approved device</w:t>
            </w:r>
          </w:p>
          <w:p w:rsidR="00000000" w:rsidDel="00000000" w:rsidP="00000000" w:rsidRDefault="00000000" w:rsidRPr="00000000" w14:paraId="0000021A">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1B">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C">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D">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E">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1F">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$2750 per unit</w:t>
            </w:r>
          </w:p>
        </w:tc>
        <w:tc>
          <w:tcPr/>
          <w:p w:rsidR="00000000" w:rsidDel="00000000" w:rsidP="00000000" w:rsidRDefault="00000000" w:rsidRPr="00000000" w14:paraId="00000220">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21">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22">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23">
            <w:pPr>
              <w:rPr>
                <w:rFonts w:ascii="Aileron Thin" w:cs="Aileron Thin" w:eastAsia="Aileron Thin" w:hAnsi="Aileron Thin"/>
                <w:sz w:val="28"/>
                <w:szCs w:val="28"/>
              </w:rPr>
            </w:pPr>
            <w:r w:rsidDel="00000000" w:rsidR="00000000" w:rsidRPr="00000000">
              <w:rPr>
                <w:rtl w:val="0"/>
              </w:rPr>
            </w:r>
          </w:p>
          <w:p w:rsidR="00000000" w:rsidDel="00000000" w:rsidP="00000000" w:rsidRDefault="00000000" w:rsidRPr="00000000" w14:paraId="0000022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r>
        <w:trPr>
          <w:cantSplit w:val="0"/>
          <w:tblHeader w:val="0"/>
        </w:trPr>
        <w:tc>
          <w:tcPr/>
          <w:p w:rsidR="00000000" w:rsidDel="00000000" w:rsidP="00000000" w:rsidRDefault="00000000" w:rsidRPr="00000000" w14:paraId="00000225">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PLAMERE PREMIUM PLASMA PEN DEVICE SPARE RECHARGEABLE BATTERY PACK</w:t>
            </w:r>
          </w:p>
          <w:p w:rsidR="00000000" w:rsidDel="00000000" w:rsidP="00000000" w:rsidRDefault="00000000" w:rsidRPr="00000000" w14:paraId="00000226">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2050580" cy="2375365"/>
                  <wp:effectExtent b="0" l="0" r="0" t="0"/>
                  <wp:docPr id="48" name="image13.png"/>
                  <a:graphic>
                    <a:graphicData uri="http://schemas.openxmlformats.org/drawingml/2006/picture">
                      <pic:pic>
                        <pic:nvPicPr>
                          <pic:cNvPr id="0" name="image13.png"/>
                          <pic:cNvPicPr preferRelativeResize="0"/>
                        </pic:nvPicPr>
                        <pic:blipFill>
                          <a:blip r:embed="rId29"/>
                          <a:srcRect b="7940" l="14439" r="14885" t="10189"/>
                          <a:stretch>
                            <a:fillRect/>
                          </a:stretch>
                        </pic:blipFill>
                        <pic:spPr>
                          <a:xfrm>
                            <a:off x="0" y="0"/>
                            <a:ext cx="2050580" cy="2375365"/>
                          </a:xfrm>
                          <a:prstGeom prst="rect"/>
                          <a:ln/>
                        </pic:spPr>
                      </pic:pic>
                    </a:graphicData>
                  </a:graphic>
                </wp:inline>
              </w:drawing>
            </w:r>
            <w:r w:rsidDel="00000000" w:rsidR="00000000" w:rsidRPr="00000000">
              <w:rPr>
                <w:rtl w:val="0"/>
              </w:rPr>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1x</w:t>
            </w:r>
            <w:r w:rsidDel="00000000" w:rsidR="00000000" w:rsidRPr="00000000">
              <w:rPr>
                <w:rFonts w:ascii="Cambria" w:cs="Cambria" w:eastAsia="Cambria" w:hAnsi="Cambria"/>
                <w:b w:val="1"/>
                <w:i w:val="1"/>
                <w:smallCaps w:val="0"/>
                <w:strike w:val="0"/>
                <w:color w:val="2e2e2e"/>
                <w:sz w:val="21"/>
                <w:szCs w:val="21"/>
                <w:u w:val="none"/>
                <w:shd w:fill="auto" w:val="clear"/>
                <w:vertAlign w:val="baseline"/>
                <w:rtl w:val="0"/>
              </w:rPr>
              <w:t xml:space="preserve"> </w:t>
            </w: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Rechargeable Battery Pack</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Detachable Battery</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- 100% Authentic devices from GCS manufacturer of Plamere (Can provide GCS authorisation letter to verify)</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Full 1 year manufacturer warranty included with your purchase</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 TGA and FDA approved device</w:t>
            </w:r>
          </w:p>
          <w:p w:rsidR="00000000" w:rsidDel="00000000" w:rsidP="00000000" w:rsidRDefault="00000000" w:rsidRPr="00000000" w14:paraId="0000022E">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2F">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0">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1">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2">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3">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$500 per unit</w:t>
            </w:r>
          </w:p>
        </w:tc>
        <w:tc>
          <w:tcPr/>
          <w:p w:rsidR="00000000" w:rsidDel="00000000" w:rsidP="00000000" w:rsidRDefault="00000000" w:rsidRPr="00000000" w14:paraId="00000234">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5">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6">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7">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8">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r>
        <w:trPr>
          <w:cantSplit w:val="0"/>
          <w:tblHeader w:val="0"/>
        </w:trPr>
        <w:tc>
          <w:tcPr/>
          <w:p w:rsidR="00000000" w:rsidDel="00000000" w:rsidP="00000000" w:rsidRDefault="00000000" w:rsidRPr="00000000" w14:paraId="00000239">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DR PEN HYDRA PRO DEVICE</w:t>
            </w:r>
          </w:p>
          <w:p w:rsidR="00000000" w:rsidDel="00000000" w:rsidP="00000000" w:rsidRDefault="00000000" w:rsidRPr="00000000" w14:paraId="0000023A">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891294" cy="2093095"/>
                  <wp:effectExtent b="0" l="0" r="0" t="0"/>
                  <wp:docPr id="49" name="image18.jpg"/>
                  <a:graphic>
                    <a:graphicData uri="http://schemas.openxmlformats.org/drawingml/2006/picture">
                      <pic:pic>
                        <pic:nvPicPr>
                          <pic:cNvPr id="0" name="image18.jpg"/>
                          <pic:cNvPicPr preferRelativeResize="0"/>
                        </pic:nvPicPr>
                        <pic:blipFill>
                          <a:blip r:embed="rId30"/>
                          <a:srcRect b="13545" l="11888" r="19660" t="10700"/>
                          <a:stretch>
                            <a:fillRect/>
                          </a:stretch>
                        </pic:blipFill>
                        <pic:spPr>
                          <a:xfrm>
                            <a:off x="0" y="0"/>
                            <a:ext cx="1891294" cy="2093095"/>
                          </a:xfrm>
                          <a:prstGeom prst="rect"/>
                          <a:ln/>
                        </pic:spPr>
                      </pic:pic>
                    </a:graphicData>
                  </a:graphic>
                </wp:inline>
              </w:drawing>
            </w:r>
            <w:r w:rsidDel="00000000" w:rsidR="00000000" w:rsidRPr="00000000">
              <w:rPr>
                <w:rtl w:val="0"/>
              </w:rPr>
            </w:r>
          </w:p>
          <w:p w:rsidR="00000000" w:rsidDel="00000000" w:rsidP="00000000" w:rsidRDefault="00000000" w:rsidRPr="00000000" w14:paraId="0000023B">
            <w:pPr>
              <w:rPr>
                <w:rFonts w:ascii="Arial" w:cs="Arial" w:eastAsia="Arial" w:hAnsi="Arial"/>
                <w:b w:val="1"/>
                <w:color w:val="2e2e2e"/>
                <w:sz w:val="21"/>
                <w:szCs w:val="21"/>
              </w:rPr>
            </w:pPr>
            <w:r w:rsidDel="00000000" w:rsidR="00000000" w:rsidRPr="00000000">
              <w:rPr>
                <w:rtl w:val="0"/>
              </w:rPr>
            </w:r>
          </w:p>
          <w:p w:rsidR="00000000" w:rsidDel="00000000" w:rsidP="00000000" w:rsidRDefault="00000000" w:rsidRPr="00000000" w14:paraId="0000023C">
            <w:pPr>
              <w:rPr>
                <w:rFonts w:ascii="Aileron Thin" w:cs="Aileron Thin" w:eastAsia="Aileron Thin" w:hAnsi="Aileron Thin"/>
              </w:rPr>
            </w:pPr>
            <w:r w:rsidDel="00000000" w:rsidR="00000000" w:rsidRPr="00000000">
              <w:rPr>
                <w:rFonts w:ascii="Aileron Thin" w:cs="Aileron Thin" w:eastAsia="Aileron Thin" w:hAnsi="Aileron Thin"/>
                <w:color w:val="2e2e2e"/>
                <w:sz w:val="21"/>
                <w:szCs w:val="21"/>
                <w:rtl w:val="0"/>
              </w:rPr>
              <w:t xml:space="preserve">The Hydra Pen is a device for fractional mesotherapy treatment which rejuvenates and brightens the skin. It also combines the functions of microdermabrasion and mesotherapy.</w:t>
            </w:r>
            <w:r w:rsidDel="00000000" w:rsidR="00000000" w:rsidRPr="00000000">
              <w:rPr>
                <w:rtl w:val="0"/>
              </w:rPr>
            </w:r>
          </w:p>
          <w:p w:rsidR="00000000" w:rsidDel="00000000" w:rsidP="00000000" w:rsidRDefault="00000000" w:rsidRPr="00000000" w14:paraId="0000023D">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3E">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3F">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0">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1">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2">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$300 per unit</w:t>
            </w:r>
          </w:p>
        </w:tc>
        <w:tc>
          <w:tcPr/>
          <w:p w:rsidR="00000000" w:rsidDel="00000000" w:rsidP="00000000" w:rsidRDefault="00000000" w:rsidRPr="00000000" w14:paraId="00000243">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4">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5">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6">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47">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r>
        <w:trPr>
          <w:cantSplit w:val="0"/>
          <w:tblHeader w:val="0"/>
        </w:trPr>
        <w:tc>
          <w:tcPr/>
          <w:p w:rsidR="00000000" w:rsidDel="00000000" w:rsidP="00000000" w:rsidRDefault="00000000" w:rsidRPr="00000000" w14:paraId="00000248">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DR PEN M8 SKIN NEEDLING DEVICE</w:t>
            </w:r>
          </w:p>
          <w:p w:rsidR="00000000" w:rsidDel="00000000" w:rsidP="00000000" w:rsidRDefault="00000000" w:rsidRPr="00000000" w14:paraId="00000249">
            <w:pPr>
              <w:jc w:val="cente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1935343" cy="2169756"/>
                  <wp:effectExtent b="0" l="0" r="0" t="0"/>
                  <wp:docPr id="50" name="image12.jpg"/>
                  <a:graphic>
                    <a:graphicData uri="http://schemas.openxmlformats.org/drawingml/2006/picture">
                      <pic:pic>
                        <pic:nvPicPr>
                          <pic:cNvPr id="0" name="image12.jpg"/>
                          <pic:cNvPicPr preferRelativeResize="0"/>
                        </pic:nvPicPr>
                        <pic:blipFill>
                          <a:blip r:embed="rId31"/>
                          <a:srcRect b="3414" l="6692" r="11826" t="5236"/>
                          <a:stretch>
                            <a:fillRect/>
                          </a:stretch>
                        </pic:blipFill>
                        <pic:spPr>
                          <a:xfrm>
                            <a:off x="0" y="0"/>
                            <a:ext cx="1935343" cy="2169756"/>
                          </a:xfrm>
                          <a:prstGeom prst="rect"/>
                          <a:ln/>
                        </pic:spPr>
                      </pic:pic>
                    </a:graphicData>
                  </a:graphic>
                </wp:inline>
              </w:drawing>
            </w:r>
            <w:r w:rsidDel="00000000" w:rsidR="00000000" w:rsidRPr="00000000">
              <w:rPr>
                <w:rtl w:val="0"/>
              </w:rPr>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inherit" w:cs="inherit" w:eastAsia="inherit" w:hAnsi="inherit"/>
                <w:b w:val="1"/>
                <w:i w:val="0"/>
                <w:smallCaps w:val="0"/>
                <w:strike w:val="0"/>
                <w:color w:val="2e2e2e"/>
                <w:sz w:val="21"/>
                <w:szCs w:val="21"/>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1"/>
                <w:i w:val="1"/>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1"/>
                <w:i w:val="1"/>
                <w:smallCaps w:val="0"/>
                <w:strike w:val="0"/>
                <w:color w:val="2e2e2e"/>
                <w:sz w:val="21"/>
                <w:szCs w:val="21"/>
                <w:u w:val="none"/>
                <w:shd w:fill="auto" w:val="clear"/>
                <w:vertAlign w:val="baseline"/>
                <w:rtl w:val="0"/>
              </w:rPr>
              <w:t xml:space="preserve">Suitable for Skin Needling</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Cambria" w:cs="Cambria" w:eastAsia="Cambria" w:hAnsi="Cambria"/>
                <w:b w:val="0"/>
                <w:i w:val="0"/>
                <w:smallCaps w:val="0"/>
                <w:strike w:val="0"/>
                <w:color w:val="2e2e2e"/>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Come with 10 pack cartridge needles (11, 16, 36 or Nano)</w:t>
            </w:r>
          </w:p>
          <w:p w:rsidR="00000000" w:rsidDel="00000000" w:rsidP="00000000" w:rsidRDefault="00000000" w:rsidRPr="00000000" w14:paraId="0000024E">
            <w:pPr>
              <w:jc w:val="cente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4F">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0">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1">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2">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3">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$300 per unit</w:t>
            </w:r>
          </w:p>
        </w:tc>
        <w:tc>
          <w:tcPr/>
          <w:p w:rsidR="00000000" w:rsidDel="00000000" w:rsidP="00000000" w:rsidRDefault="00000000" w:rsidRPr="00000000" w14:paraId="00000254">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5">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6">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7">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58">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r>
        <w:trPr>
          <w:cantSplit w:val="0"/>
          <w:tblHeader w:val="0"/>
        </w:trPr>
        <w:tc>
          <w:tcPr/>
          <w:p w:rsidR="00000000" w:rsidDel="00000000" w:rsidP="00000000" w:rsidRDefault="00000000" w:rsidRPr="00000000" w14:paraId="00000259">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tl w:val="0"/>
              </w:rPr>
              <w:t xml:space="preserve">LED LIGHT THERAPY DEVICE</w:t>
            </w:r>
          </w:p>
          <w:p w:rsidR="00000000" w:rsidDel="00000000" w:rsidP="00000000" w:rsidRDefault="00000000" w:rsidRPr="00000000" w14:paraId="0000025A">
            <w:pPr>
              <w:rPr>
                <w:rFonts w:ascii="Aileron Thin" w:cs="Aileron Thin" w:eastAsia="Aileron Thin" w:hAnsi="Aileron Thin"/>
                <w:b w:val="1"/>
                <w:color w:val="c00000"/>
              </w:rPr>
            </w:pPr>
            <w:r w:rsidDel="00000000" w:rsidR="00000000" w:rsidRPr="00000000">
              <w:rPr>
                <w:rFonts w:ascii="Aileron Thin" w:cs="Aileron Thin" w:eastAsia="Aileron Thin" w:hAnsi="Aileron Thin"/>
                <w:b w:val="1"/>
                <w:color w:val="c00000"/>
              </w:rPr>
              <w:drawing>
                <wp:inline distB="0" distT="0" distL="0" distR="0">
                  <wp:extent cx="3101350" cy="2207507"/>
                  <wp:effectExtent b="0" l="0" r="0" t="0"/>
                  <wp:docPr id="51" name="image14.png"/>
                  <a:graphic>
                    <a:graphicData uri="http://schemas.openxmlformats.org/drawingml/2006/picture">
                      <pic:pic>
                        <pic:nvPicPr>
                          <pic:cNvPr id="0" name="image14.png"/>
                          <pic:cNvPicPr preferRelativeResize="0"/>
                        </pic:nvPicPr>
                        <pic:blipFill>
                          <a:blip r:embed="rId32"/>
                          <a:srcRect b="0" l="5960" r="6396" t="16631"/>
                          <a:stretch>
                            <a:fillRect/>
                          </a:stretch>
                        </pic:blipFill>
                        <pic:spPr>
                          <a:xfrm>
                            <a:off x="0" y="0"/>
                            <a:ext cx="3101350" cy="2207507"/>
                          </a:xfrm>
                          <a:prstGeom prst="rect"/>
                          <a:ln/>
                        </pic:spPr>
                      </pic:pic>
                    </a:graphicData>
                  </a:graphic>
                </wp:inline>
              </w:drawing>
            </w:r>
            <w:r w:rsidDel="00000000" w:rsidR="00000000" w:rsidRPr="00000000">
              <w:rPr>
                <w:rtl w:val="0"/>
              </w:rPr>
            </w:r>
          </w:p>
          <w:p w:rsidR="00000000" w:rsidDel="00000000" w:rsidP="00000000" w:rsidRDefault="00000000" w:rsidRPr="00000000" w14:paraId="0000025B">
            <w:pPr>
              <w:rPr>
                <w:rFonts w:ascii="Aileron Thin" w:cs="Aileron Thin" w:eastAsia="Aileron Thin" w:hAnsi="Aileron Thin"/>
                <w:b w:val="1"/>
                <w:color w:val="c00000"/>
              </w:rPr>
            </w:pPr>
            <w:r w:rsidDel="00000000" w:rsidR="00000000" w:rsidRPr="00000000">
              <w:rPr>
                <w:rtl w:val="0"/>
              </w:rPr>
            </w:r>
          </w:p>
          <w:p w:rsidR="00000000" w:rsidDel="00000000" w:rsidP="00000000" w:rsidRDefault="00000000" w:rsidRPr="00000000" w14:paraId="0000025C">
            <w:pPr>
              <w:rPr>
                <w:rFonts w:ascii="Aileron Thin" w:cs="Aileron Thin" w:eastAsia="Aileron Thin" w:hAnsi="Aileron Thin"/>
                <w:b w:val="1"/>
                <w:i w:val="1"/>
                <w:color w:val="000000"/>
                <w:sz w:val="21"/>
                <w:szCs w:val="21"/>
              </w:rPr>
            </w:pPr>
            <w:r w:rsidDel="00000000" w:rsidR="00000000" w:rsidRPr="00000000">
              <w:rPr>
                <w:rFonts w:ascii="Aileron Thin" w:cs="Aileron Thin" w:eastAsia="Aileron Thin" w:hAnsi="Aileron Thin"/>
                <w:b w:val="1"/>
                <w:i w:val="1"/>
                <w:color w:val="000000"/>
                <w:sz w:val="21"/>
                <w:szCs w:val="21"/>
                <w:rtl w:val="0"/>
              </w:rPr>
              <w:t xml:space="preserve">Suitable for all treatments </w:t>
            </w:r>
          </w:p>
          <w:p w:rsidR="00000000" w:rsidDel="00000000" w:rsidP="00000000" w:rsidRDefault="00000000" w:rsidRPr="00000000" w14:paraId="0000025D">
            <w:pPr>
              <w:rPr>
                <w:rFonts w:ascii="Aileron Thin" w:cs="Aileron Thin" w:eastAsia="Aileron Thin" w:hAnsi="Aileron Thin"/>
                <w:color w:val="000000"/>
                <w:sz w:val="21"/>
                <w:szCs w:val="21"/>
              </w:rPr>
            </w:pPr>
            <w:r w:rsidDel="00000000" w:rsidR="00000000" w:rsidRPr="00000000">
              <w:rPr>
                <w:rtl w:val="0"/>
              </w:rPr>
            </w:r>
          </w:p>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Benefits of LED Light Therapy:</w:t>
            </w:r>
          </w:p>
          <w:p w:rsidR="00000000" w:rsidDel="00000000" w:rsidP="00000000" w:rsidRDefault="00000000" w:rsidRPr="00000000" w14:paraId="0000025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Removes</w:t>
            </w:r>
            <w:r w:rsidDel="00000000" w:rsidR="00000000" w:rsidRPr="00000000">
              <w:rPr>
                <w:rFonts w:ascii="Cambria" w:cs="Cambria" w:eastAsia="Cambria" w:hAnsi="Cambria"/>
                <w:b w:val="0"/>
                <w:i w:val="0"/>
                <w:smallCaps w:val="0"/>
                <w:strike w:val="0"/>
                <w:color w:val="000000"/>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skin bacteria</w:t>
            </w:r>
          </w:p>
          <w:p w:rsidR="00000000" w:rsidDel="00000000" w:rsidP="00000000" w:rsidRDefault="00000000" w:rsidRPr="00000000" w14:paraId="0000026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Reduces pigmentation and blemishes</w:t>
            </w:r>
          </w:p>
          <w:p w:rsidR="00000000" w:rsidDel="00000000" w:rsidP="00000000" w:rsidRDefault="00000000" w:rsidRPr="00000000" w14:paraId="000002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Accelerated detoxification of skin metabolism</w:t>
            </w:r>
          </w:p>
          <w:p w:rsidR="00000000" w:rsidDel="00000000" w:rsidP="00000000" w:rsidRDefault="00000000" w:rsidRPr="00000000" w14:paraId="0000026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Promote skin toxin discharge</w:t>
            </w:r>
          </w:p>
          <w:p w:rsidR="00000000" w:rsidDel="00000000" w:rsidP="00000000" w:rsidRDefault="00000000" w:rsidRPr="00000000" w14:paraId="000002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Shrinks</w:t>
            </w:r>
            <w:r w:rsidDel="00000000" w:rsidR="00000000" w:rsidRPr="00000000">
              <w:rPr>
                <w:rFonts w:ascii="Cambria" w:cs="Cambria" w:eastAsia="Cambria" w:hAnsi="Cambria"/>
                <w:b w:val="0"/>
                <w:i w:val="0"/>
                <w:smallCaps w:val="0"/>
                <w:strike w:val="0"/>
                <w:color w:val="000000"/>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pores</w:t>
            </w:r>
          </w:p>
          <w:p w:rsidR="00000000" w:rsidDel="00000000" w:rsidP="00000000" w:rsidRDefault="00000000" w:rsidRPr="00000000" w14:paraId="0000026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Tightens</w:t>
            </w:r>
            <w:r w:rsidDel="00000000" w:rsidR="00000000" w:rsidRPr="00000000">
              <w:rPr>
                <w:rFonts w:ascii="Cambria" w:cs="Cambria" w:eastAsia="Cambria" w:hAnsi="Cambria"/>
                <w:b w:val="0"/>
                <w:i w:val="0"/>
                <w:smallCaps w:val="0"/>
                <w:strike w:val="0"/>
                <w:color w:val="000000"/>
                <w:sz w:val="21"/>
                <w:szCs w:val="21"/>
                <w:u w:val="none"/>
                <w:shd w:fill="auto" w:val="clear"/>
                <w:vertAlign w:val="baseline"/>
                <w:rtl w:val="0"/>
              </w:rPr>
              <w:t xml:space="preserve"> </w:t>
            </w: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and rejuvenates</w:t>
            </w:r>
          </w:p>
          <w:p w:rsidR="00000000" w:rsidDel="00000000" w:rsidP="00000000" w:rsidRDefault="00000000" w:rsidRPr="00000000" w14:paraId="000002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Brightens skin</w:t>
            </w:r>
          </w:p>
          <w:p w:rsidR="00000000" w:rsidDel="00000000" w:rsidP="00000000" w:rsidRDefault="00000000" w:rsidRPr="00000000" w14:paraId="0000026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Helps uneven complexion</w:t>
            </w:r>
          </w:p>
          <w:p w:rsidR="00000000" w:rsidDel="00000000" w:rsidP="00000000" w:rsidRDefault="00000000" w:rsidRPr="00000000" w14:paraId="0000026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Add nutrition and promotes the blood flowing</w:t>
            </w:r>
          </w:p>
          <w:p w:rsidR="00000000" w:rsidDel="00000000" w:rsidP="00000000" w:rsidRDefault="00000000" w:rsidRPr="00000000" w14:paraId="0000026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000000"/>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000000"/>
                <w:sz w:val="21"/>
                <w:szCs w:val="21"/>
                <w:u w:val="none"/>
                <w:shd w:fill="auto" w:val="clear"/>
                <w:vertAlign w:val="baseline"/>
                <w:rtl w:val="0"/>
              </w:rPr>
              <w:t xml:space="preserve">Promote skin collagen and elastin</w:t>
            </w:r>
            <w:r w:rsidDel="00000000" w:rsidR="00000000" w:rsidRPr="00000000">
              <w:rPr>
                <w:rFonts w:ascii="Cambria" w:cs="Cambria" w:eastAsia="Cambria" w:hAnsi="Cambria"/>
                <w:b w:val="0"/>
                <w:i w:val="0"/>
                <w:smallCaps w:val="0"/>
                <w:strike w:val="0"/>
                <w:color w:val="00000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6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60" w:right="0" w:hanging="360"/>
              <w:jc w:val="left"/>
              <w:rPr>
                <w:rFonts w:ascii="Aileron Thin" w:cs="Aileron Thin" w:eastAsia="Aileron Thin" w:hAnsi="Aileron Thin"/>
                <w:b w:val="0"/>
                <w:i w:val="0"/>
                <w:smallCaps w:val="0"/>
                <w:strike w:val="0"/>
                <w:color w:val="2e2e2e"/>
                <w:sz w:val="21"/>
                <w:szCs w:val="21"/>
                <w:u w:val="none"/>
                <w:shd w:fill="auto" w:val="clear"/>
                <w:vertAlign w:val="baseline"/>
              </w:rPr>
            </w:pPr>
            <w:r w:rsidDel="00000000" w:rsidR="00000000" w:rsidRPr="00000000">
              <w:rPr>
                <w:rFonts w:ascii="Aileron Thin" w:cs="Aileron Thin" w:eastAsia="Aileron Thin" w:hAnsi="Aileron Thin"/>
                <w:b w:val="0"/>
                <w:i w:val="0"/>
                <w:smallCaps w:val="0"/>
                <w:strike w:val="0"/>
                <w:color w:val="2e2e2e"/>
                <w:sz w:val="21"/>
                <w:szCs w:val="21"/>
                <w:u w:val="none"/>
                <w:shd w:fill="auto" w:val="clear"/>
                <w:vertAlign w:val="baseline"/>
                <w:rtl w:val="0"/>
              </w:rPr>
              <w:t xml:space="preserve">Reduces inflammation</w:t>
            </w:r>
          </w:p>
          <w:p w:rsidR="00000000" w:rsidDel="00000000" w:rsidP="00000000" w:rsidRDefault="00000000" w:rsidRPr="00000000" w14:paraId="0000026A">
            <w:pPr>
              <w:rPr>
                <w:rFonts w:ascii="Aileron Thin" w:cs="Aileron Thin" w:eastAsia="Aileron Thin" w:hAnsi="Aileron Thin"/>
                <w:b w:val="1"/>
                <w:color w:val="c00000"/>
              </w:rPr>
            </w:pPr>
            <w:r w:rsidDel="00000000" w:rsidR="00000000" w:rsidRPr="00000000">
              <w:rPr>
                <w:rtl w:val="0"/>
              </w:rPr>
            </w:r>
          </w:p>
        </w:tc>
        <w:tc>
          <w:tcPr/>
          <w:p w:rsidR="00000000" w:rsidDel="00000000" w:rsidP="00000000" w:rsidRDefault="00000000" w:rsidRPr="00000000" w14:paraId="0000026B">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6C">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6D">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6E">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6F">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$390 per unit</w:t>
            </w:r>
          </w:p>
        </w:tc>
        <w:tc>
          <w:tcPr/>
          <w:p w:rsidR="00000000" w:rsidDel="00000000" w:rsidP="00000000" w:rsidRDefault="00000000" w:rsidRPr="00000000" w14:paraId="00000270">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71">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72">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73">
            <w:pPr>
              <w:jc w:val="center"/>
              <w:rPr>
                <w:rFonts w:ascii="Aileron Thin" w:cs="Aileron Thin" w:eastAsia="Aileron Thin" w:hAnsi="Aileron Thin"/>
                <w:b w:val="1"/>
                <w:sz w:val="28"/>
                <w:szCs w:val="28"/>
              </w:rPr>
            </w:pPr>
            <w:r w:rsidDel="00000000" w:rsidR="00000000" w:rsidRPr="00000000">
              <w:rPr>
                <w:rtl w:val="0"/>
              </w:rPr>
            </w:r>
          </w:p>
          <w:p w:rsidR="00000000" w:rsidDel="00000000" w:rsidP="00000000" w:rsidRDefault="00000000" w:rsidRPr="00000000" w14:paraId="00000274">
            <w:pPr>
              <w:jc w:val="center"/>
              <w:rPr>
                <w:rFonts w:ascii="Aileron Thin" w:cs="Aileron Thin" w:eastAsia="Aileron Thin" w:hAnsi="Aileron Thin"/>
                <w:b w:val="1"/>
                <w:sz w:val="28"/>
                <w:szCs w:val="28"/>
              </w:rPr>
            </w:pPr>
            <w:r w:rsidDel="00000000" w:rsidR="00000000" w:rsidRPr="00000000">
              <w:rPr>
                <w:rFonts w:ascii="Aileron Thin" w:cs="Aileron Thin" w:eastAsia="Aileron Thin" w:hAnsi="Aileron Thin"/>
                <w:b w:val="1"/>
                <w:sz w:val="28"/>
                <w:szCs w:val="28"/>
                <w:rtl w:val="0"/>
              </w:rPr>
              <w:t xml:space="preserve">No Wholesale on Item</w:t>
            </w:r>
          </w:p>
        </w:tc>
      </w:tr>
    </w:tbl>
    <w:p w:rsidR="00000000" w:rsidDel="00000000" w:rsidP="00000000" w:rsidRDefault="00000000" w:rsidRPr="00000000" w14:paraId="00000275">
      <w:pPr>
        <w:rPr/>
      </w:pPr>
      <w:r w:rsidDel="00000000" w:rsidR="00000000" w:rsidRPr="00000000">
        <w:rPr>
          <w:rtl w:val="0"/>
        </w:rPr>
      </w:r>
    </w:p>
    <w:sectPr>
      <w:headerReference r:id="rId33" w:type="default"/>
      <w:headerReference r:id="rId34" w:type="first"/>
      <w:headerReference r:id="rId35" w:type="even"/>
      <w:pgSz w:h="11900" w:w="16840" w:orient="landscape"/>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al"/>
  <w:font w:name="Times New Roman"/>
  <w:font w:name="Courier New"/>
  <w:font w:name="Aileron Thin"/>
  <w:font w:name="inheri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1"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2"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pict>
        <v:shape id="WordPictureWatermark3" style="position:absolute;width:450.7pt;height:450.7pt;rotation:0;z-index:-503316481;mso-position-horizontal-relative:margin;mso-position-horizontal:center;mso-position-vertical-relative:margin;mso-position-vertical:center;" alt="" type="#_x0000_t75">
          <v:imagedata blacklevel="22938f" cropbottom="0f" cropleft="0f" cropright="0f" croptop="0f" gain="19661f" r:id="rId1" o:title="image1.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4">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6">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7">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F37EC"/>
    <w:rPr>
      <w:rFonts w:ascii="Times New Roman" w:cs="Times New Roman" w:eastAsia="Times New Roman" w:hAnsi="Times New Roman"/>
      <w:lang w:eastAsia="en-GB"/>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rsid w:val="00A95B1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A95B1E"/>
    <w:pPr>
      <w:tabs>
        <w:tab w:val="center" w:pos="4513"/>
        <w:tab w:val="right" w:pos="9026"/>
      </w:tabs>
    </w:pPr>
    <w:rPr>
      <w:sz w:val="20"/>
      <w:szCs w:val="20"/>
      <w:lang w:eastAsia="en-US" w:val="en-US"/>
    </w:rPr>
  </w:style>
  <w:style w:type="character" w:styleId="HeaderChar" w:customStyle="1">
    <w:name w:val="Header Char"/>
    <w:basedOn w:val="DefaultParagraphFont"/>
    <w:link w:val="Header"/>
    <w:uiPriority w:val="99"/>
    <w:rsid w:val="00A95B1E"/>
    <w:rPr>
      <w:rFonts w:ascii="Times New Roman" w:cs="Times New Roman" w:eastAsia="Times New Roman" w:hAnsi="Times New Roman"/>
      <w:sz w:val="20"/>
      <w:szCs w:val="20"/>
      <w:lang w:val="en-US"/>
    </w:rPr>
  </w:style>
  <w:style w:type="paragraph" w:styleId="Footer">
    <w:name w:val="footer"/>
    <w:basedOn w:val="Normal"/>
    <w:link w:val="FooterChar"/>
    <w:uiPriority w:val="99"/>
    <w:unhideWhenUsed w:val="1"/>
    <w:rsid w:val="00A95B1E"/>
    <w:pPr>
      <w:tabs>
        <w:tab w:val="center" w:pos="4513"/>
        <w:tab w:val="right" w:pos="9026"/>
      </w:tabs>
    </w:pPr>
    <w:rPr>
      <w:sz w:val="20"/>
      <w:szCs w:val="20"/>
      <w:lang w:eastAsia="en-US" w:val="en-US"/>
    </w:rPr>
  </w:style>
  <w:style w:type="character" w:styleId="FooterChar" w:customStyle="1">
    <w:name w:val="Footer Char"/>
    <w:basedOn w:val="DefaultParagraphFont"/>
    <w:link w:val="Footer"/>
    <w:uiPriority w:val="99"/>
    <w:rsid w:val="00A95B1E"/>
    <w:rPr>
      <w:rFonts w:ascii="Times New Roman" w:cs="Times New Roman" w:eastAsia="Times New Roman" w:hAnsi="Times New Roman"/>
      <w:sz w:val="20"/>
      <w:szCs w:val="20"/>
      <w:lang w:val="en-US"/>
    </w:rPr>
  </w:style>
  <w:style w:type="paragraph" w:styleId="ListParagraph">
    <w:name w:val="List Paragraph"/>
    <w:basedOn w:val="Normal"/>
    <w:uiPriority w:val="34"/>
    <w:qFormat w:val="1"/>
    <w:rsid w:val="00A95B1E"/>
    <w:pPr>
      <w:ind w:left="720"/>
      <w:contextualSpacing w:val="1"/>
    </w:pPr>
    <w:rPr>
      <w:sz w:val="20"/>
      <w:szCs w:val="20"/>
      <w:lang w:eastAsia="en-US" w:val="en-US"/>
    </w:rPr>
  </w:style>
  <w:style w:type="paragraph" w:styleId="NormalWeb">
    <w:name w:val="Normal (Web)"/>
    <w:basedOn w:val="Normal"/>
    <w:uiPriority w:val="99"/>
    <w:unhideWhenUsed w:val="1"/>
    <w:rsid w:val="0001109A"/>
    <w:pPr>
      <w:spacing w:after="100" w:afterAutospacing="1" w:before="100" w:beforeAutospacing="1"/>
    </w:pPr>
  </w:style>
  <w:style w:type="character" w:styleId="Strong">
    <w:name w:val="Strong"/>
    <w:basedOn w:val="DefaultParagraphFont"/>
    <w:uiPriority w:val="22"/>
    <w:qFormat w:val="1"/>
    <w:rsid w:val="0001109A"/>
    <w:rPr>
      <w:b w:val="1"/>
      <w:bCs w:val="1"/>
    </w:rPr>
  </w:style>
  <w:style w:type="character" w:styleId="apple-converted-space" w:customStyle="1">
    <w:name w:val="apple-converted-space"/>
    <w:basedOn w:val="DefaultParagraphFont"/>
    <w:rsid w:val="0001109A"/>
  </w:style>
  <w:style w:type="paragraph" w:styleId="HTMLPreformatted">
    <w:name w:val="HTML Preformatted"/>
    <w:basedOn w:val="Normal"/>
    <w:link w:val="HTMLPreformattedChar"/>
    <w:uiPriority w:val="99"/>
    <w:semiHidden w:val="1"/>
    <w:unhideWhenUsed w:val="1"/>
    <w:rsid w:val="005147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cs="Courier New" w:hAnsi="Courier New"/>
      <w:sz w:val="20"/>
      <w:szCs w:val="20"/>
    </w:rPr>
  </w:style>
  <w:style w:type="character" w:styleId="HTMLPreformattedChar" w:customStyle="1">
    <w:name w:val="HTML Preformatted Char"/>
    <w:basedOn w:val="DefaultParagraphFont"/>
    <w:link w:val="HTMLPreformatted"/>
    <w:uiPriority w:val="99"/>
    <w:semiHidden w:val="1"/>
    <w:rsid w:val="00514728"/>
    <w:rPr>
      <w:rFonts w:ascii="Courier New" w:cs="Courier New" w:eastAsia="Times New Roman" w:hAnsi="Courier New"/>
      <w:sz w:val="20"/>
      <w:szCs w:val="20"/>
      <w:lang w:eastAsia="en-GB"/>
    </w:rPr>
  </w:style>
  <w:style w:type="character" w:styleId="Emphasis">
    <w:name w:val="Emphasis"/>
    <w:basedOn w:val="DefaultParagraphFont"/>
    <w:uiPriority w:val="20"/>
    <w:qFormat w:val="1"/>
    <w:rsid w:val="00514728"/>
    <w:rPr>
      <w:i w:val="1"/>
      <w:i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24.jpg"/><Relationship Id="rId21" Type="http://schemas.openxmlformats.org/officeDocument/2006/relationships/image" Target="media/image22.jpg"/><Relationship Id="rId24" Type="http://schemas.openxmlformats.org/officeDocument/2006/relationships/image" Target="media/image25.png"/><Relationship Id="rId23" Type="http://schemas.openxmlformats.org/officeDocument/2006/relationships/image" Target="media/image2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jpg"/><Relationship Id="rId26" Type="http://schemas.openxmlformats.org/officeDocument/2006/relationships/image" Target="media/image26.png"/><Relationship Id="rId25" Type="http://schemas.openxmlformats.org/officeDocument/2006/relationships/image" Target="media/image6.png"/><Relationship Id="rId28" Type="http://schemas.openxmlformats.org/officeDocument/2006/relationships/image" Target="media/image9.jpg"/><Relationship Id="rId27" Type="http://schemas.openxmlformats.org/officeDocument/2006/relationships/image" Target="media/image10.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3.png"/><Relationship Id="rId7" Type="http://schemas.openxmlformats.org/officeDocument/2006/relationships/image" Target="media/image2.jpg"/><Relationship Id="rId8" Type="http://schemas.openxmlformats.org/officeDocument/2006/relationships/image" Target="media/image3.jpg"/><Relationship Id="rId31" Type="http://schemas.openxmlformats.org/officeDocument/2006/relationships/image" Target="media/image12.jpg"/><Relationship Id="rId30" Type="http://schemas.openxmlformats.org/officeDocument/2006/relationships/image" Target="media/image18.jpg"/><Relationship Id="rId11" Type="http://schemas.openxmlformats.org/officeDocument/2006/relationships/image" Target="media/image4.jpg"/><Relationship Id="rId33" Type="http://schemas.openxmlformats.org/officeDocument/2006/relationships/header" Target="header1.xml"/><Relationship Id="rId10" Type="http://schemas.openxmlformats.org/officeDocument/2006/relationships/image" Target="media/image5.jpg"/><Relationship Id="rId32" Type="http://schemas.openxmlformats.org/officeDocument/2006/relationships/image" Target="media/image14.png"/><Relationship Id="rId13" Type="http://schemas.openxmlformats.org/officeDocument/2006/relationships/image" Target="media/image15.png"/><Relationship Id="rId35" Type="http://schemas.openxmlformats.org/officeDocument/2006/relationships/header" Target="header2.xml"/><Relationship Id="rId12" Type="http://schemas.openxmlformats.org/officeDocument/2006/relationships/image" Target="media/image7.png"/><Relationship Id="rId34" Type="http://schemas.openxmlformats.org/officeDocument/2006/relationships/header" Target="header3.xml"/><Relationship Id="rId15" Type="http://schemas.openxmlformats.org/officeDocument/2006/relationships/image" Target="media/image19.jpg"/><Relationship Id="rId14" Type="http://schemas.openxmlformats.org/officeDocument/2006/relationships/image" Target="media/image8.jpg"/><Relationship Id="rId17" Type="http://schemas.openxmlformats.org/officeDocument/2006/relationships/image" Target="media/image20.png"/><Relationship Id="rId16" Type="http://schemas.openxmlformats.org/officeDocument/2006/relationships/image" Target="media/image16.png"/><Relationship Id="rId19" Type="http://schemas.openxmlformats.org/officeDocument/2006/relationships/image" Target="media/image17.jpg"/><Relationship Id="rId18" Type="http://schemas.openxmlformats.org/officeDocument/2006/relationships/image" Target="media/image21.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gLLeV65y+UBpcVquZfEy0CoBPLw==">AMUW2mUybIT+wZT7piNCscQsaZrv1uhxgG/z5u40rCBcy8w6qAhsQSDMJ34TllRITgXJGsekJv4qmd2+8VZXArpkEh2dOsmfUZ458man1AmM7MWklvcwGfc=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2020-02-20T00:17:00Z</dcterms:created>
  <dc:creator>Narsha Gafar</dc:creator>
</cp:coreProperties>
</file>